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08C8A" w14:textId="47C2B2FA" w:rsidR="00E47575" w:rsidRDefault="00E47575" w:rsidP="00E47575">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1</w:t>
      </w:r>
      <w:r w:rsidR="00173010">
        <w:rPr>
          <w:rFonts w:ascii="Times New Roman" w:eastAsia="Times New Roman" w:hAnsi="Times New Roman" w:cs="Times New Roman"/>
          <w:b/>
          <w:sz w:val="24"/>
          <w:szCs w:val="24"/>
        </w:rPr>
        <w:t>.4</w:t>
      </w:r>
    </w:p>
    <w:p w14:paraId="621C6E03" w14:textId="77777777" w:rsidR="00E47575" w:rsidRPr="00A47F5A" w:rsidRDefault="00E47575" w:rsidP="00E47575">
      <w:pPr>
        <w:spacing w:line="360" w:lineRule="auto"/>
        <w:jc w:val="right"/>
        <w:rPr>
          <w:rFonts w:ascii="Times New Roman" w:hAnsi="Times New Roman" w:cs="Times New Roman"/>
          <w:b/>
          <w:i/>
          <w:sz w:val="24"/>
          <w:szCs w:val="24"/>
        </w:rPr>
      </w:pPr>
      <w:bookmarkStart w:id="0" w:name="_Toc150695619"/>
      <w:r>
        <w:rPr>
          <w:rFonts w:ascii="Times New Roman" w:eastAsia="Times New Roman" w:hAnsi="Times New Roman" w:cs="Times New Roman"/>
          <w:b/>
          <w:bCs/>
          <w:kern w:val="32"/>
          <w:sz w:val="24"/>
          <w:szCs w:val="24"/>
          <w:lang w:eastAsia="x-none"/>
        </w:rPr>
        <w:t xml:space="preserve">к ОПОП-П </w:t>
      </w:r>
      <w:bookmarkEnd w:id="0"/>
      <w:r w:rsidRPr="00A47F5A">
        <w:rPr>
          <w:rFonts w:ascii="Times New Roman" w:hAnsi="Times New Roman" w:cs="Times New Roman"/>
          <w:sz w:val="24"/>
          <w:szCs w:val="24"/>
        </w:rPr>
        <w:t>по специальности</w:t>
      </w:r>
    </w:p>
    <w:p w14:paraId="77B547CC" w14:textId="77777777" w:rsidR="00E47575" w:rsidRPr="00A47F5A" w:rsidRDefault="00E47575" w:rsidP="00E47575">
      <w:pPr>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p w14:paraId="6E8C78C7" w14:textId="76774E37" w:rsidR="00CD2973" w:rsidRPr="00D1389F" w:rsidRDefault="00CD2973" w:rsidP="00CD2973">
      <w:pPr>
        <w:jc w:val="right"/>
        <w:rPr>
          <w:rFonts w:ascii="Times New Roman" w:hAnsi="Times New Roman" w:cs="Times New Roman"/>
          <w:sz w:val="24"/>
          <w:szCs w:val="24"/>
          <w:vertAlign w:val="superscript"/>
        </w:rPr>
      </w:pPr>
    </w:p>
    <w:p w14:paraId="1E02500C" w14:textId="77777777" w:rsidR="00CD2973" w:rsidRPr="00985111" w:rsidRDefault="00CD2973" w:rsidP="00CD2973">
      <w:pPr>
        <w:jc w:val="center"/>
        <w:rPr>
          <w:rFonts w:ascii="Times New Roman" w:hAnsi="Times New Roman" w:cs="Times New Roman"/>
          <w:b/>
          <w:i/>
          <w:sz w:val="24"/>
          <w:szCs w:val="24"/>
        </w:rPr>
      </w:pPr>
    </w:p>
    <w:p w14:paraId="59C5A99C" w14:textId="77777777" w:rsidR="00CD2973" w:rsidRPr="00314663" w:rsidRDefault="00CD2973" w:rsidP="00CD2973">
      <w:pPr>
        <w:jc w:val="center"/>
        <w:rPr>
          <w:rFonts w:ascii="Times New Roman" w:hAnsi="Times New Roman" w:cs="Times New Roman"/>
          <w:b/>
          <w:i/>
          <w:sz w:val="24"/>
          <w:szCs w:val="24"/>
        </w:rPr>
      </w:pPr>
    </w:p>
    <w:p w14:paraId="0F08A9EE" w14:textId="77777777" w:rsidR="00CD2973" w:rsidRPr="00314663" w:rsidRDefault="00CD2973" w:rsidP="00CD2973">
      <w:pPr>
        <w:jc w:val="center"/>
        <w:rPr>
          <w:rFonts w:ascii="Times New Roman" w:hAnsi="Times New Roman" w:cs="Times New Roman"/>
          <w:b/>
          <w:i/>
          <w:sz w:val="24"/>
          <w:szCs w:val="24"/>
        </w:rPr>
      </w:pPr>
    </w:p>
    <w:p w14:paraId="5A6BC449" w14:textId="77777777" w:rsidR="00CD2973" w:rsidRPr="005F59C7" w:rsidRDefault="00CD2973" w:rsidP="00CD2973">
      <w:pPr>
        <w:jc w:val="center"/>
        <w:rPr>
          <w:rFonts w:ascii="Times New Roman" w:hAnsi="Times New Roman" w:cs="Times New Roman"/>
          <w:b/>
          <w:i/>
          <w:sz w:val="24"/>
          <w:szCs w:val="24"/>
        </w:rPr>
      </w:pPr>
    </w:p>
    <w:p w14:paraId="73560087" w14:textId="77777777" w:rsidR="00CD2973" w:rsidRPr="005F59C7" w:rsidRDefault="00CD2973" w:rsidP="00CD2973">
      <w:pPr>
        <w:jc w:val="center"/>
        <w:rPr>
          <w:rFonts w:ascii="Times New Roman" w:hAnsi="Times New Roman" w:cs="Times New Roman"/>
          <w:b/>
          <w:i/>
          <w:sz w:val="24"/>
          <w:szCs w:val="24"/>
        </w:rPr>
      </w:pPr>
    </w:p>
    <w:p w14:paraId="455F3D58" w14:textId="77777777" w:rsidR="00CD2973" w:rsidRPr="005F59C7" w:rsidRDefault="00CD2973" w:rsidP="00CD2973">
      <w:pPr>
        <w:jc w:val="center"/>
        <w:rPr>
          <w:rFonts w:ascii="Times New Roman" w:hAnsi="Times New Roman" w:cs="Times New Roman"/>
          <w:b/>
          <w:i/>
          <w:sz w:val="24"/>
          <w:szCs w:val="24"/>
        </w:rPr>
      </w:pPr>
    </w:p>
    <w:p w14:paraId="71C12E02" w14:textId="77777777" w:rsidR="00CD2973" w:rsidRPr="005F59C7" w:rsidRDefault="00CD2973" w:rsidP="00CD2973">
      <w:pPr>
        <w:jc w:val="center"/>
        <w:rPr>
          <w:rFonts w:ascii="Times New Roman" w:hAnsi="Times New Roman" w:cs="Times New Roman"/>
          <w:b/>
          <w:i/>
          <w:sz w:val="24"/>
          <w:szCs w:val="24"/>
        </w:rPr>
      </w:pPr>
    </w:p>
    <w:p w14:paraId="1B0F0927" w14:textId="77777777" w:rsidR="00CD2973" w:rsidRPr="005F59C7" w:rsidRDefault="00CD2973" w:rsidP="00CD2973">
      <w:pPr>
        <w:jc w:val="center"/>
        <w:rPr>
          <w:rFonts w:ascii="Times New Roman" w:hAnsi="Times New Roman" w:cs="Times New Roman"/>
          <w:b/>
          <w:i/>
          <w:sz w:val="24"/>
          <w:szCs w:val="24"/>
        </w:rPr>
      </w:pPr>
    </w:p>
    <w:p w14:paraId="2ADECB8D" w14:textId="77777777" w:rsidR="00CD2973" w:rsidRPr="005F59C7" w:rsidRDefault="00CD2973" w:rsidP="00CD2973">
      <w:pPr>
        <w:jc w:val="center"/>
        <w:rPr>
          <w:rFonts w:ascii="Times New Roman" w:hAnsi="Times New Roman" w:cs="Times New Roman"/>
          <w:b/>
          <w:i/>
          <w:sz w:val="24"/>
          <w:szCs w:val="24"/>
        </w:rPr>
      </w:pPr>
    </w:p>
    <w:p w14:paraId="4033A468" w14:textId="77777777" w:rsidR="00CD2973" w:rsidRPr="005F59C7" w:rsidRDefault="00CD2973" w:rsidP="00CD2973">
      <w:pPr>
        <w:jc w:val="center"/>
        <w:rPr>
          <w:rFonts w:ascii="Times New Roman" w:hAnsi="Times New Roman" w:cs="Times New Roman"/>
          <w:b/>
          <w:i/>
          <w:sz w:val="24"/>
          <w:szCs w:val="24"/>
        </w:rPr>
      </w:pPr>
    </w:p>
    <w:p w14:paraId="15516DDC" w14:textId="77777777" w:rsidR="00CD2973" w:rsidRPr="005F59C7" w:rsidRDefault="00CD2973" w:rsidP="00E47575">
      <w:pPr>
        <w:rPr>
          <w:rFonts w:ascii="Times New Roman" w:hAnsi="Times New Roman" w:cs="Times New Roman"/>
          <w:b/>
          <w:i/>
          <w:sz w:val="24"/>
          <w:szCs w:val="24"/>
        </w:rPr>
      </w:pPr>
    </w:p>
    <w:p w14:paraId="6FF0472B" w14:textId="77777777" w:rsidR="00CD2973" w:rsidRPr="005F59C7" w:rsidRDefault="00CD2973" w:rsidP="00CD2973">
      <w:pPr>
        <w:jc w:val="center"/>
        <w:rPr>
          <w:rFonts w:ascii="Times New Roman" w:hAnsi="Times New Roman" w:cs="Times New Roman"/>
          <w:b/>
          <w:i/>
          <w:sz w:val="24"/>
          <w:szCs w:val="24"/>
        </w:rPr>
      </w:pPr>
    </w:p>
    <w:p w14:paraId="6FE729F0" w14:textId="77777777" w:rsidR="00CD2973" w:rsidRPr="005F59C7" w:rsidRDefault="00CD2973" w:rsidP="00CD2973">
      <w:pPr>
        <w:jc w:val="center"/>
        <w:rPr>
          <w:rFonts w:ascii="Times New Roman" w:hAnsi="Times New Roman" w:cs="Times New Roman"/>
          <w:b/>
          <w:i/>
          <w:sz w:val="24"/>
          <w:szCs w:val="24"/>
        </w:rPr>
      </w:pPr>
    </w:p>
    <w:p w14:paraId="1240DCFE" w14:textId="3F8E9BE9" w:rsidR="00CD2973" w:rsidRPr="005F59C7" w:rsidRDefault="00E47575" w:rsidP="00CD2973">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14:paraId="5D6AB90A" w14:textId="77777777" w:rsidR="00CD2973" w:rsidRPr="005F59C7" w:rsidRDefault="00CD2973" w:rsidP="00CD2973">
      <w:pPr>
        <w:jc w:val="center"/>
        <w:rPr>
          <w:rFonts w:ascii="Times New Roman" w:hAnsi="Times New Roman" w:cs="Times New Roman"/>
          <w:b/>
          <w:sz w:val="24"/>
          <w:szCs w:val="24"/>
          <w:u w:val="single"/>
        </w:rPr>
      </w:pPr>
    </w:p>
    <w:p w14:paraId="2E43FAA4" w14:textId="00F33023" w:rsidR="00841014" w:rsidRPr="00173010" w:rsidRDefault="00841014" w:rsidP="00841014">
      <w:pPr>
        <w:widowControl w:val="0"/>
        <w:autoSpaceDE w:val="0"/>
        <w:autoSpaceDN w:val="0"/>
        <w:adjustRightInd w:val="0"/>
        <w:jc w:val="center"/>
        <w:rPr>
          <w:rFonts w:ascii="Times New Roman" w:hAnsi="Times New Roman"/>
          <w:b/>
          <w:sz w:val="24"/>
          <w:szCs w:val="24"/>
        </w:rPr>
      </w:pPr>
      <w:r w:rsidRPr="00173010">
        <w:rPr>
          <w:rFonts w:ascii="Times New Roman" w:hAnsi="Times New Roman"/>
          <w:b/>
          <w:sz w:val="24"/>
          <w:szCs w:val="24"/>
        </w:rPr>
        <w:t>«ПМ. 04 ОСУЩЕСТВЛЕНИЕ ПРОФИЛАКТИЧЕСКОЙ ДЕЯТЕЛЬНОСТИ»</w:t>
      </w:r>
    </w:p>
    <w:p w14:paraId="0C8A57EE" w14:textId="77777777" w:rsidR="00841014" w:rsidRPr="007F5DC8" w:rsidRDefault="00841014" w:rsidP="00841014">
      <w:pPr>
        <w:widowControl w:val="0"/>
        <w:autoSpaceDE w:val="0"/>
        <w:autoSpaceDN w:val="0"/>
        <w:adjustRightInd w:val="0"/>
        <w:jc w:val="center"/>
        <w:rPr>
          <w:rFonts w:ascii="Times New Roman" w:hAnsi="Times New Roman"/>
          <w:b/>
          <w:i/>
          <w:sz w:val="24"/>
          <w:szCs w:val="24"/>
        </w:rPr>
      </w:pPr>
    </w:p>
    <w:p w14:paraId="5F0C5C34" w14:textId="77777777" w:rsidR="00CD2973" w:rsidRPr="00314663" w:rsidRDefault="00CD2973" w:rsidP="00CD2973">
      <w:pPr>
        <w:jc w:val="center"/>
        <w:rPr>
          <w:rFonts w:ascii="Times New Roman" w:hAnsi="Times New Roman" w:cs="Times New Roman"/>
          <w:b/>
          <w:i/>
          <w:sz w:val="24"/>
          <w:szCs w:val="24"/>
        </w:rPr>
      </w:pPr>
    </w:p>
    <w:p w14:paraId="783A123A" w14:textId="77777777" w:rsidR="00CD2973" w:rsidRPr="00314663" w:rsidRDefault="00CD2973" w:rsidP="00CD2973">
      <w:pPr>
        <w:jc w:val="center"/>
        <w:rPr>
          <w:rFonts w:ascii="Times New Roman" w:hAnsi="Times New Roman" w:cs="Times New Roman"/>
          <w:b/>
          <w:i/>
          <w:sz w:val="24"/>
          <w:szCs w:val="24"/>
        </w:rPr>
      </w:pPr>
    </w:p>
    <w:p w14:paraId="66DA2504" w14:textId="77777777" w:rsidR="00CD2973" w:rsidRPr="005F59C7" w:rsidRDefault="00CD2973" w:rsidP="00CD2973">
      <w:pPr>
        <w:jc w:val="center"/>
        <w:rPr>
          <w:rFonts w:ascii="Times New Roman" w:hAnsi="Times New Roman" w:cs="Times New Roman"/>
          <w:b/>
          <w:i/>
          <w:sz w:val="24"/>
          <w:szCs w:val="24"/>
        </w:rPr>
      </w:pPr>
    </w:p>
    <w:p w14:paraId="59CB04A9" w14:textId="77777777" w:rsidR="00CD2973" w:rsidRPr="005F59C7" w:rsidRDefault="00CD2973" w:rsidP="00CD2973">
      <w:pPr>
        <w:jc w:val="center"/>
        <w:rPr>
          <w:rFonts w:ascii="Times New Roman" w:hAnsi="Times New Roman" w:cs="Times New Roman"/>
          <w:b/>
          <w:i/>
          <w:sz w:val="24"/>
          <w:szCs w:val="24"/>
        </w:rPr>
      </w:pPr>
    </w:p>
    <w:p w14:paraId="5C7EAB0C" w14:textId="77777777" w:rsidR="00CD2973" w:rsidRPr="005F59C7" w:rsidRDefault="00CD2973" w:rsidP="00CD2973">
      <w:pPr>
        <w:jc w:val="center"/>
        <w:rPr>
          <w:rFonts w:ascii="Times New Roman" w:hAnsi="Times New Roman" w:cs="Times New Roman"/>
          <w:b/>
          <w:i/>
          <w:sz w:val="24"/>
          <w:szCs w:val="24"/>
        </w:rPr>
      </w:pPr>
    </w:p>
    <w:p w14:paraId="0274DB88" w14:textId="77777777" w:rsidR="00CD2973" w:rsidRPr="005F59C7" w:rsidRDefault="00CD2973" w:rsidP="00CD2973">
      <w:pPr>
        <w:jc w:val="center"/>
        <w:rPr>
          <w:rFonts w:ascii="Times New Roman" w:hAnsi="Times New Roman" w:cs="Times New Roman"/>
          <w:b/>
          <w:i/>
          <w:sz w:val="24"/>
          <w:szCs w:val="24"/>
        </w:rPr>
      </w:pPr>
    </w:p>
    <w:p w14:paraId="5816A0A9" w14:textId="77777777" w:rsidR="00CD2973" w:rsidRPr="005F59C7" w:rsidRDefault="00CD2973" w:rsidP="00CD2973">
      <w:pPr>
        <w:jc w:val="center"/>
        <w:rPr>
          <w:rFonts w:ascii="Times New Roman" w:hAnsi="Times New Roman" w:cs="Times New Roman"/>
          <w:b/>
          <w:i/>
          <w:sz w:val="24"/>
          <w:szCs w:val="24"/>
        </w:rPr>
      </w:pPr>
    </w:p>
    <w:p w14:paraId="771E4C55" w14:textId="77777777" w:rsidR="00CD2973" w:rsidRPr="005F59C7" w:rsidRDefault="00CD2973" w:rsidP="00CD2973">
      <w:pPr>
        <w:jc w:val="center"/>
        <w:rPr>
          <w:rFonts w:ascii="Times New Roman" w:hAnsi="Times New Roman" w:cs="Times New Roman"/>
          <w:b/>
          <w:i/>
          <w:sz w:val="24"/>
          <w:szCs w:val="24"/>
        </w:rPr>
      </w:pPr>
    </w:p>
    <w:p w14:paraId="60636106" w14:textId="77777777" w:rsidR="00CD2973" w:rsidRPr="005F59C7" w:rsidRDefault="00CD2973" w:rsidP="00CD2973">
      <w:pPr>
        <w:jc w:val="center"/>
        <w:rPr>
          <w:rFonts w:ascii="Times New Roman" w:hAnsi="Times New Roman" w:cs="Times New Roman"/>
          <w:b/>
          <w:i/>
          <w:sz w:val="24"/>
          <w:szCs w:val="24"/>
        </w:rPr>
      </w:pPr>
    </w:p>
    <w:p w14:paraId="5F8DFEAA" w14:textId="77777777" w:rsidR="00CD2973" w:rsidRPr="005F59C7" w:rsidRDefault="00CD2973" w:rsidP="00CD2973">
      <w:pPr>
        <w:jc w:val="center"/>
        <w:rPr>
          <w:rFonts w:ascii="Times New Roman" w:hAnsi="Times New Roman" w:cs="Times New Roman"/>
          <w:b/>
          <w:i/>
          <w:sz w:val="24"/>
          <w:szCs w:val="24"/>
        </w:rPr>
      </w:pPr>
    </w:p>
    <w:p w14:paraId="10CE9E94" w14:textId="4FF98F54" w:rsidR="00CD2973" w:rsidRPr="005F59C7" w:rsidRDefault="00CD2973" w:rsidP="00CD2973">
      <w:pPr>
        <w:rPr>
          <w:rFonts w:ascii="Times New Roman" w:hAnsi="Times New Roman" w:cs="Times New Roman"/>
          <w:b/>
          <w:i/>
          <w:sz w:val="24"/>
          <w:szCs w:val="24"/>
        </w:rPr>
      </w:pPr>
    </w:p>
    <w:p w14:paraId="33FC6E98" w14:textId="762B9854" w:rsidR="00CD2973" w:rsidRPr="005F59C7" w:rsidRDefault="00CD2973" w:rsidP="00CD2973">
      <w:pPr>
        <w:rPr>
          <w:rFonts w:ascii="Times New Roman" w:hAnsi="Times New Roman" w:cs="Times New Roman"/>
          <w:b/>
          <w:i/>
          <w:sz w:val="24"/>
          <w:szCs w:val="24"/>
        </w:rPr>
      </w:pPr>
    </w:p>
    <w:p w14:paraId="017FC9ED" w14:textId="1E7242DF" w:rsidR="00CD2973" w:rsidRPr="005F59C7" w:rsidRDefault="00CD2973" w:rsidP="00CD2973">
      <w:pPr>
        <w:rPr>
          <w:rFonts w:ascii="Times New Roman" w:hAnsi="Times New Roman" w:cs="Times New Roman"/>
          <w:b/>
          <w:i/>
          <w:sz w:val="24"/>
          <w:szCs w:val="24"/>
        </w:rPr>
      </w:pPr>
    </w:p>
    <w:p w14:paraId="207C1A37" w14:textId="77777777" w:rsidR="00CD2973" w:rsidRPr="005F59C7" w:rsidRDefault="00CD2973" w:rsidP="00CD2973">
      <w:pPr>
        <w:rPr>
          <w:rFonts w:ascii="Times New Roman" w:hAnsi="Times New Roman" w:cs="Times New Roman"/>
          <w:b/>
          <w:i/>
          <w:sz w:val="24"/>
          <w:szCs w:val="24"/>
        </w:rPr>
      </w:pPr>
    </w:p>
    <w:p w14:paraId="61A65121" w14:textId="5D000AA4" w:rsidR="00CD2973" w:rsidRDefault="00CD2973" w:rsidP="00CD2973">
      <w:pPr>
        <w:jc w:val="center"/>
        <w:rPr>
          <w:rFonts w:ascii="Times New Roman" w:hAnsi="Times New Roman" w:cs="Times New Roman"/>
          <w:b/>
          <w:i/>
          <w:sz w:val="24"/>
          <w:szCs w:val="24"/>
        </w:rPr>
      </w:pPr>
    </w:p>
    <w:p w14:paraId="65A51CFA" w14:textId="0A559623" w:rsidR="00E47575" w:rsidRDefault="00E47575" w:rsidP="00CD2973">
      <w:pPr>
        <w:jc w:val="center"/>
        <w:rPr>
          <w:rFonts w:ascii="Times New Roman" w:hAnsi="Times New Roman" w:cs="Times New Roman"/>
          <w:b/>
          <w:i/>
          <w:sz w:val="24"/>
          <w:szCs w:val="24"/>
        </w:rPr>
      </w:pPr>
    </w:p>
    <w:p w14:paraId="106D8519" w14:textId="5497D564" w:rsidR="00E47575" w:rsidRDefault="00E47575" w:rsidP="00CD2973">
      <w:pPr>
        <w:jc w:val="center"/>
        <w:rPr>
          <w:rFonts w:ascii="Times New Roman" w:hAnsi="Times New Roman" w:cs="Times New Roman"/>
          <w:b/>
          <w:i/>
          <w:sz w:val="24"/>
          <w:szCs w:val="24"/>
        </w:rPr>
      </w:pPr>
    </w:p>
    <w:p w14:paraId="5FE237D7" w14:textId="04851D22" w:rsidR="00E47575" w:rsidRDefault="00E47575" w:rsidP="00CD2973">
      <w:pPr>
        <w:jc w:val="center"/>
        <w:rPr>
          <w:rFonts w:ascii="Times New Roman" w:hAnsi="Times New Roman" w:cs="Times New Roman"/>
          <w:b/>
          <w:i/>
          <w:sz w:val="24"/>
          <w:szCs w:val="24"/>
        </w:rPr>
      </w:pPr>
    </w:p>
    <w:p w14:paraId="01BB55A8" w14:textId="0AD1B945" w:rsidR="00E47575" w:rsidRDefault="00E47575" w:rsidP="00CD2973">
      <w:pPr>
        <w:jc w:val="center"/>
        <w:rPr>
          <w:rFonts w:ascii="Times New Roman" w:hAnsi="Times New Roman" w:cs="Times New Roman"/>
          <w:b/>
          <w:i/>
          <w:sz w:val="24"/>
          <w:szCs w:val="24"/>
        </w:rPr>
      </w:pPr>
    </w:p>
    <w:p w14:paraId="2ABD3821" w14:textId="381F0CF7" w:rsidR="00E47575" w:rsidRDefault="00E47575" w:rsidP="00CD2973">
      <w:pPr>
        <w:jc w:val="center"/>
        <w:rPr>
          <w:rFonts w:ascii="Times New Roman" w:hAnsi="Times New Roman" w:cs="Times New Roman"/>
          <w:b/>
          <w:i/>
          <w:sz w:val="24"/>
          <w:szCs w:val="24"/>
        </w:rPr>
      </w:pPr>
    </w:p>
    <w:p w14:paraId="1A413929" w14:textId="533A9862" w:rsidR="00E47575" w:rsidRDefault="00E47575" w:rsidP="00CD2973">
      <w:pPr>
        <w:jc w:val="center"/>
        <w:rPr>
          <w:rFonts w:ascii="Times New Roman" w:hAnsi="Times New Roman" w:cs="Times New Roman"/>
          <w:b/>
          <w:i/>
          <w:sz w:val="24"/>
          <w:szCs w:val="24"/>
        </w:rPr>
      </w:pPr>
    </w:p>
    <w:p w14:paraId="09F4D42D" w14:textId="107C7D65" w:rsidR="00E47575" w:rsidRDefault="00E47575" w:rsidP="00CD2973">
      <w:pPr>
        <w:jc w:val="center"/>
        <w:rPr>
          <w:rFonts w:ascii="Times New Roman" w:hAnsi="Times New Roman" w:cs="Times New Roman"/>
          <w:b/>
          <w:i/>
          <w:sz w:val="24"/>
          <w:szCs w:val="24"/>
        </w:rPr>
      </w:pPr>
    </w:p>
    <w:p w14:paraId="12E34444" w14:textId="33BE9D80" w:rsidR="00E47575" w:rsidRDefault="00E47575" w:rsidP="00CD2973">
      <w:pPr>
        <w:jc w:val="center"/>
        <w:rPr>
          <w:rFonts w:ascii="Times New Roman" w:hAnsi="Times New Roman" w:cs="Times New Roman"/>
          <w:b/>
          <w:i/>
          <w:sz w:val="24"/>
          <w:szCs w:val="24"/>
        </w:rPr>
      </w:pPr>
    </w:p>
    <w:p w14:paraId="32AD0534" w14:textId="77777777" w:rsidR="00E47575" w:rsidRPr="005F59C7" w:rsidRDefault="00E47575" w:rsidP="00CD2973">
      <w:pPr>
        <w:jc w:val="center"/>
        <w:rPr>
          <w:rFonts w:ascii="Times New Roman" w:hAnsi="Times New Roman" w:cs="Times New Roman"/>
          <w:b/>
          <w:i/>
          <w:sz w:val="24"/>
          <w:szCs w:val="24"/>
        </w:rPr>
      </w:pPr>
    </w:p>
    <w:p w14:paraId="44835620" w14:textId="77777777" w:rsidR="00CD2973" w:rsidRPr="005F59C7" w:rsidRDefault="00CD2973" w:rsidP="00CD2973">
      <w:pPr>
        <w:jc w:val="center"/>
        <w:rPr>
          <w:rFonts w:ascii="Times New Roman" w:hAnsi="Times New Roman" w:cs="Times New Roman"/>
          <w:b/>
          <w:i/>
          <w:sz w:val="24"/>
          <w:szCs w:val="24"/>
        </w:rPr>
      </w:pPr>
    </w:p>
    <w:p w14:paraId="7D8BDC1E" w14:textId="77777777" w:rsidR="00CD2973" w:rsidRDefault="00CD2973" w:rsidP="00CD2973">
      <w:pPr>
        <w:jc w:val="center"/>
        <w:rPr>
          <w:rFonts w:ascii="Times New Roman" w:hAnsi="Times New Roman" w:cs="Times New Roman"/>
          <w:b/>
          <w:i/>
          <w:sz w:val="24"/>
          <w:szCs w:val="24"/>
        </w:rPr>
      </w:pPr>
    </w:p>
    <w:p w14:paraId="13590DFE" w14:textId="77777777" w:rsidR="00173010" w:rsidRDefault="00173010" w:rsidP="00CD2973">
      <w:pPr>
        <w:jc w:val="center"/>
        <w:rPr>
          <w:rFonts w:ascii="Times New Roman" w:hAnsi="Times New Roman" w:cs="Times New Roman"/>
          <w:b/>
          <w:i/>
          <w:sz w:val="24"/>
          <w:szCs w:val="24"/>
        </w:rPr>
      </w:pPr>
    </w:p>
    <w:p w14:paraId="5A7A95B3" w14:textId="77777777" w:rsidR="00173010" w:rsidRPr="005F59C7" w:rsidRDefault="00173010" w:rsidP="00CD2973">
      <w:pPr>
        <w:jc w:val="center"/>
        <w:rPr>
          <w:rFonts w:ascii="Times New Roman" w:hAnsi="Times New Roman" w:cs="Times New Roman"/>
          <w:b/>
          <w:i/>
          <w:sz w:val="24"/>
          <w:szCs w:val="24"/>
        </w:rPr>
      </w:pPr>
    </w:p>
    <w:p w14:paraId="79886A93" w14:textId="77777777" w:rsidR="00CD2973" w:rsidRPr="005F59C7" w:rsidRDefault="00CD2973" w:rsidP="00CD2973">
      <w:pPr>
        <w:jc w:val="center"/>
        <w:rPr>
          <w:rFonts w:ascii="Times New Roman" w:hAnsi="Times New Roman" w:cs="Times New Roman"/>
          <w:b/>
          <w:i/>
          <w:sz w:val="24"/>
          <w:szCs w:val="24"/>
        </w:rPr>
      </w:pPr>
    </w:p>
    <w:p w14:paraId="016D7707" w14:textId="3FDE62E5" w:rsidR="00CD2973" w:rsidRDefault="00CD2973" w:rsidP="00CD2973">
      <w:pPr>
        <w:jc w:val="center"/>
        <w:rPr>
          <w:rFonts w:ascii="Times New Roman" w:hAnsi="Times New Roman" w:cs="Times New Roman"/>
          <w:b/>
          <w:bCs/>
          <w:iCs/>
          <w:sz w:val="24"/>
          <w:szCs w:val="24"/>
        </w:rPr>
      </w:pPr>
      <w:r w:rsidRPr="005F59C7">
        <w:rPr>
          <w:rFonts w:ascii="Times New Roman" w:hAnsi="Times New Roman" w:cs="Times New Roman"/>
          <w:b/>
          <w:bCs/>
          <w:iCs/>
          <w:sz w:val="24"/>
          <w:szCs w:val="24"/>
        </w:rPr>
        <w:t>202</w:t>
      </w:r>
      <w:r w:rsidR="00E47575">
        <w:rPr>
          <w:rFonts w:ascii="Times New Roman" w:hAnsi="Times New Roman" w:cs="Times New Roman"/>
          <w:b/>
          <w:bCs/>
          <w:iCs/>
          <w:sz w:val="24"/>
          <w:szCs w:val="24"/>
        </w:rPr>
        <w:t>4</w:t>
      </w:r>
      <w:r w:rsidRPr="005F59C7">
        <w:rPr>
          <w:rFonts w:ascii="Times New Roman" w:hAnsi="Times New Roman" w:cs="Times New Roman"/>
          <w:b/>
          <w:bCs/>
          <w:iCs/>
          <w:sz w:val="24"/>
          <w:szCs w:val="24"/>
        </w:rPr>
        <w:t xml:space="preserve"> г.</w:t>
      </w:r>
    </w:p>
    <w:p w14:paraId="13F0E4F2" w14:textId="1B8BD2A9" w:rsidR="00632C87" w:rsidRDefault="00632C87" w:rsidP="00CD2973">
      <w:pPr>
        <w:jc w:val="center"/>
        <w:rPr>
          <w:rFonts w:ascii="Times New Roman" w:hAnsi="Times New Roman" w:cs="Times New Roman"/>
          <w:b/>
          <w:bCs/>
          <w:iCs/>
          <w:sz w:val="24"/>
          <w:szCs w:val="24"/>
        </w:rPr>
      </w:pPr>
    </w:p>
    <w:p w14:paraId="30C0C4BB" w14:textId="77777777" w:rsidR="00E47575" w:rsidRPr="00173010" w:rsidRDefault="00E47575" w:rsidP="00173010">
      <w:pPr>
        <w:jc w:val="both"/>
        <w:rPr>
          <w:rFonts w:ascii="Times New Roman" w:hAnsi="Times New Roman" w:cs="Times New Roman"/>
          <w:b/>
          <w:bCs/>
          <w:sz w:val="24"/>
          <w:szCs w:val="24"/>
        </w:rPr>
      </w:pPr>
      <w:bookmarkStart w:id="1" w:name="_Hlk174564110"/>
      <w:r w:rsidRPr="00173010">
        <w:rPr>
          <w:rFonts w:ascii="Times New Roman" w:hAnsi="Times New Roman" w:cs="Times New Roman"/>
          <w:b/>
          <w:bCs/>
          <w:sz w:val="24"/>
          <w:szCs w:val="24"/>
        </w:rPr>
        <w:lastRenderedPageBreak/>
        <w:t>СОДЕРЖАНИЕ ПРОГРАММЫ</w:t>
      </w:r>
    </w:p>
    <w:p w14:paraId="6E47FCB1" w14:textId="77777777" w:rsidR="00E47575" w:rsidRPr="00173010" w:rsidRDefault="00E47575" w:rsidP="00173010">
      <w:pPr>
        <w:jc w:val="both"/>
        <w:rPr>
          <w:rFonts w:ascii="Times New Roman" w:hAnsi="Times New Roman" w:cs="Times New Roman"/>
          <w:b/>
          <w:bCs/>
          <w:sz w:val="24"/>
          <w:szCs w:val="24"/>
        </w:rPr>
      </w:pPr>
    </w:p>
    <w:p w14:paraId="5AB60C6F" w14:textId="0AB62FB8" w:rsidR="00E47575" w:rsidRPr="00173010" w:rsidRDefault="00E47575" w:rsidP="00173010">
      <w:pPr>
        <w:pStyle w:val="14"/>
        <w:jc w:val="both"/>
        <w:rPr>
          <w:rFonts w:eastAsiaTheme="minorEastAsia"/>
          <w:b w:val="0"/>
          <w:bCs w:val="0"/>
          <w:sz w:val="24"/>
          <w:szCs w:val="24"/>
          <w:lang w:eastAsia="ru-RU"/>
        </w:rPr>
      </w:pPr>
      <w:r w:rsidRPr="00173010">
        <w:rPr>
          <w:b w:val="0"/>
          <w:bCs w:val="0"/>
          <w:sz w:val="24"/>
          <w:szCs w:val="24"/>
        </w:rPr>
        <w:fldChar w:fldCharType="begin"/>
      </w:r>
      <w:r w:rsidRPr="00173010">
        <w:rPr>
          <w:b w:val="0"/>
          <w:bCs w:val="0"/>
          <w:sz w:val="24"/>
          <w:szCs w:val="24"/>
        </w:rPr>
        <w:instrText xml:space="preserve"> TOC \h \z \t "Раздел 1;1;Раздел 1.1;2" </w:instrText>
      </w:r>
      <w:r w:rsidRPr="00173010">
        <w:rPr>
          <w:b w:val="0"/>
          <w:bCs w:val="0"/>
          <w:sz w:val="24"/>
          <w:szCs w:val="24"/>
        </w:rPr>
        <w:fldChar w:fldCharType="separate"/>
      </w:r>
      <w:hyperlink w:anchor="_Toc162370387" w:history="1">
        <w:r w:rsidRPr="00173010">
          <w:rPr>
            <w:rStyle w:val="af0"/>
            <w:color w:val="auto"/>
            <w:sz w:val="24"/>
            <w:szCs w:val="24"/>
          </w:rPr>
          <w:t>1. Общая характеристика РАБОЧЕЙ ПРОГРАММЫ ПРОФЕССИОНАЛЬНОГО МОДУЛЯ</w:t>
        </w:r>
        <w:r w:rsidRPr="00173010">
          <w:rPr>
            <w:webHidden/>
            <w:sz w:val="24"/>
            <w:szCs w:val="24"/>
          </w:rPr>
          <w:tab/>
        </w:r>
      </w:hyperlink>
    </w:p>
    <w:p w14:paraId="1507DB2A" w14:textId="6FB3DB40" w:rsidR="00E47575" w:rsidRPr="00173010" w:rsidRDefault="00000000" w:rsidP="00173010">
      <w:pPr>
        <w:pStyle w:val="21"/>
        <w:tabs>
          <w:tab w:val="left" w:pos="960"/>
        </w:tabs>
        <w:jc w:val="both"/>
        <w:rPr>
          <w:rFonts w:ascii="Times New Roman" w:eastAsiaTheme="minorEastAsia" w:hAnsi="Times New Roman" w:cs="Times New Roman"/>
          <w:i w:val="0"/>
          <w:iCs w:val="0"/>
          <w:sz w:val="24"/>
          <w:szCs w:val="24"/>
        </w:rPr>
      </w:pPr>
      <w:hyperlink w:anchor="_Toc162370388" w:history="1">
        <w:r w:rsidR="00E47575" w:rsidRPr="00173010">
          <w:rPr>
            <w:rStyle w:val="af0"/>
            <w:rFonts w:ascii="Times New Roman" w:hAnsi="Times New Roman" w:cs="Times New Roman"/>
            <w:i w:val="0"/>
            <w:color w:val="auto"/>
            <w:sz w:val="24"/>
            <w:szCs w:val="24"/>
          </w:rPr>
          <w:t>1.1.</w:t>
        </w:r>
        <w:r w:rsidR="00E47575" w:rsidRPr="00173010">
          <w:rPr>
            <w:rFonts w:ascii="Times New Roman" w:eastAsiaTheme="minorEastAsia" w:hAnsi="Times New Roman" w:cs="Times New Roman"/>
            <w:i w:val="0"/>
            <w:iCs w:val="0"/>
            <w:sz w:val="24"/>
            <w:szCs w:val="24"/>
          </w:rPr>
          <w:tab/>
        </w:r>
        <w:r w:rsidR="00E47575" w:rsidRPr="00173010">
          <w:rPr>
            <w:rStyle w:val="af0"/>
            <w:rFonts w:ascii="Times New Roman" w:hAnsi="Times New Roman" w:cs="Times New Roman"/>
            <w:i w:val="0"/>
            <w:color w:val="auto"/>
            <w:sz w:val="24"/>
            <w:szCs w:val="24"/>
          </w:rPr>
          <w:t>Цель и место профессионального модуля в структуре образовательной программы</w:t>
        </w:r>
      </w:hyperlink>
    </w:p>
    <w:p w14:paraId="696F8FC1" w14:textId="61EF0E53" w:rsidR="00E47575" w:rsidRPr="00173010" w:rsidRDefault="00000000" w:rsidP="00173010">
      <w:pPr>
        <w:pStyle w:val="21"/>
        <w:tabs>
          <w:tab w:val="left" w:pos="960"/>
        </w:tabs>
        <w:jc w:val="both"/>
        <w:rPr>
          <w:rFonts w:ascii="Times New Roman" w:eastAsiaTheme="minorEastAsia" w:hAnsi="Times New Roman" w:cs="Times New Roman"/>
          <w:i w:val="0"/>
          <w:iCs w:val="0"/>
          <w:sz w:val="24"/>
          <w:szCs w:val="24"/>
        </w:rPr>
      </w:pPr>
      <w:hyperlink w:anchor="_Toc162370389" w:history="1">
        <w:r w:rsidR="00E47575" w:rsidRPr="00173010">
          <w:rPr>
            <w:rStyle w:val="af0"/>
            <w:rFonts w:ascii="Times New Roman" w:hAnsi="Times New Roman" w:cs="Times New Roman"/>
            <w:i w:val="0"/>
            <w:color w:val="auto"/>
            <w:sz w:val="24"/>
            <w:szCs w:val="24"/>
          </w:rPr>
          <w:t>1.2.</w:t>
        </w:r>
        <w:r w:rsidR="00E47575" w:rsidRPr="00173010">
          <w:rPr>
            <w:rFonts w:ascii="Times New Roman" w:eastAsiaTheme="minorEastAsia" w:hAnsi="Times New Roman" w:cs="Times New Roman"/>
            <w:i w:val="0"/>
            <w:iCs w:val="0"/>
            <w:sz w:val="24"/>
            <w:szCs w:val="24"/>
          </w:rPr>
          <w:tab/>
        </w:r>
        <w:r w:rsidR="00E47575" w:rsidRPr="00173010">
          <w:rPr>
            <w:rStyle w:val="af0"/>
            <w:rFonts w:ascii="Times New Roman" w:hAnsi="Times New Roman" w:cs="Times New Roman"/>
            <w:i w:val="0"/>
            <w:color w:val="auto"/>
            <w:sz w:val="24"/>
            <w:szCs w:val="24"/>
          </w:rPr>
          <w:t>Планируемые результаты освоения профессионального модуля</w:t>
        </w:r>
        <w:r w:rsidR="00E47575" w:rsidRPr="00173010">
          <w:rPr>
            <w:rFonts w:ascii="Times New Roman" w:hAnsi="Times New Roman" w:cs="Times New Roman"/>
            <w:i w:val="0"/>
            <w:webHidden/>
            <w:sz w:val="24"/>
            <w:szCs w:val="24"/>
          </w:rPr>
          <w:tab/>
        </w:r>
      </w:hyperlink>
    </w:p>
    <w:p w14:paraId="77EAD379" w14:textId="2B056B88" w:rsidR="00E47575" w:rsidRPr="00173010" w:rsidRDefault="00000000" w:rsidP="00173010">
      <w:pPr>
        <w:pStyle w:val="21"/>
        <w:tabs>
          <w:tab w:val="left" w:pos="960"/>
        </w:tabs>
        <w:jc w:val="both"/>
        <w:rPr>
          <w:rFonts w:ascii="Times New Roman" w:eastAsiaTheme="minorEastAsia" w:hAnsi="Times New Roman" w:cs="Times New Roman"/>
          <w:i w:val="0"/>
          <w:iCs w:val="0"/>
          <w:sz w:val="24"/>
          <w:szCs w:val="24"/>
        </w:rPr>
      </w:pPr>
      <w:hyperlink w:anchor="_Toc162370390" w:history="1">
        <w:r w:rsidR="00E47575" w:rsidRPr="00173010">
          <w:rPr>
            <w:rStyle w:val="af0"/>
            <w:rFonts w:ascii="Times New Roman" w:hAnsi="Times New Roman" w:cs="Times New Roman"/>
            <w:i w:val="0"/>
            <w:color w:val="auto"/>
            <w:sz w:val="24"/>
            <w:szCs w:val="24"/>
          </w:rPr>
          <w:t>1.3.</w:t>
        </w:r>
        <w:r w:rsidR="00E47575" w:rsidRPr="00173010">
          <w:rPr>
            <w:rFonts w:ascii="Times New Roman" w:eastAsiaTheme="minorEastAsia" w:hAnsi="Times New Roman" w:cs="Times New Roman"/>
            <w:i w:val="0"/>
            <w:iCs w:val="0"/>
            <w:sz w:val="24"/>
            <w:szCs w:val="24"/>
          </w:rPr>
          <w:tab/>
        </w:r>
        <w:r w:rsidR="00E47575" w:rsidRPr="00173010">
          <w:rPr>
            <w:rStyle w:val="af0"/>
            <w:rFonts w:ascii="Times New Roman" w:hAnsi="Times New Roman" w:cs="Times New Roman"/>
            <w:i w:val="0"/>
            <w:color w:val="auto"/>
            <w:sz w:val="24"/>
            <w:szCs w:val="24"/>
          </w:rPr>
          <w:t>Обоснование часов вариативной части ОПОП-П</w:t>
        </w:r>
        <w:r w:rsidR="00E47575" w:rsidRPr="00173010">
          <w:rPr>
            <w:rFonts w:ascii="Times New Roman" w:hAnsi="Times New Roman" w:cs="Times New Roman"/>
            <w:i w:val="0"/>
            <w:webHidden/>
            <w:sz w:val="24"/>
            <w:szCs w:val="24"/>
          </w:rPr>
          <w:tab/>
        </w:r>
      </w:hyperlink>
    </w:p>
    <w:p w14:paraId="06BFCC89" w14:textId="09FB1108" w:rsidR="00E47575" w:rsidRPr="00173010" w:rsidRDefault="00000000" w:rsidP="00173010">
      <w:pPr>
        <w:pStyle w:val="14"/>
        <w:jc w:val="both"/>
        <w:rPr>
          <w:rFonts w:eastAsiaTheme="minorEastAsia"/>
          <w:b w:val="0"/>
          <w:bCs w:val="0"/>
          <w:sz w:val="24"/>
          <w:szCs w:val="24"/>
          <w:lang w:eastAsia="ru-RU"/>
        </w:rPr>
      </w:pPr>
      <w:hyperlink w:anchor="_Toc162370391" w:history="1">
        <w:r w:rsidR="00E47575" w:rsidRPr="00173010">
          <w:rPr>
            <w:rStyle w:val="af0"/>
            <w:color w:val="auto"/>
            <w:sz w:val="24"/>
            <w:szCs w:val="24"/>
          </w:rPr>
          <w:t>2. Структура и содержание профессионального модуля</w:t>
        </w:r>
        <w:r w:rsidR="00E47575" w:rsidRPr="00173010">
          <w:rPr>
            <w:webHidden/>
            <w:sz w:val="24"/>
            <w:szCs w:val="24"/>
          </w:rPr>
          <w:tab/>
        </w:r>
      </w:hyperlink>
    </w:p>
    <w:p w14:paraId="071655C0" w14:textId="7FC92476"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2" w:history="1">
        <w:r w:rsidR="00E47575" w:rsidRPr="00173010">
          <w:rPr>
            <w:rStyle w:val="af0"/>
            <w:rFonts w:ascii="Times New Roman" w:hAnsi="Times New Roman" w:cs="Times New Roman"/>
            <w:i w:val="0"/>
            <w:color w:val="auto"/>
            <w:sz w:val="24"/>
            <w:szCs w:val="24"/>
          </w:rPr>
          <w:t>2.1. Трудоемкость освоения модуля</w:t>
        </w:r>
        <w:r w:rsidR="00E47575" w:rsidRPr="00173010">
          <w:rPr>
            <w:rFonts w:ascii="Times New Roman" w:hAnsi="Times New Roman" w:cs="Times New Roman"/>
            <w:i w:val="0"/>
            <w:webHidden/>
            <w:sz w:val="24"/>
            <w:szCs w:val="24"/>
          </w:rPr>
          <w:tab/>
        </w:r>
      </w:hyperlink>
    </w:p>
    <w:p w14:paraId="7EE46024" w14:textId="6288CAC9"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3" w:history="1">
        <w:r w:rsidR="00E47575" w:rsidRPr="00173010">
          <w:rPr>
            <w:rStyle w:val="af0"/>
            <w:rFonts w:ascii="Times New Roman" w:hAnsi="Times New Roman" w:cs="Times New Roman"/>
            <w:i w:val="0"/>
            <w:color w:val="auto"/>
            <w:sz w:val="24"/>
            <w:szCs w:val="24"/>
          </w:rPr>
          <w:t>2.2. Структура профессионального модуля</w:t>
        </w:r>
        <w:r w:rsidR="00E47575" w:rsidRPr="00173010">
          <w:rPr>
            <w:rFonts w:ascii="Times New Roman" w:hAnsi="Times New Roman" w:cs="Times New Roman"/>
            <w:i w:val="0"/>
            <w:webHidden/>
            <w:sz w:val="24"/>
            <w:szCs w:val="24"/>
          </w:rPr>
          <w:tab/>
        </w:r>
      </w:hyperlink>
    </w:p>
    <w:p w14:paraId="1A494A87" w14:textId="34D86DE4"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4" w:history="1">
        <w:r w:rsidR="00E47575" w:rsidRPr="00173010">
          <w:rPr>
            <w:rStyle w:val="af0"/>
            <w:rFonts w:ascii="Times New Roman" w:hAnsi="Times New Roman" w:cs="Times New Roman"/>
            <w:i w:val="0"/>
            <w:color w:val="auto"/>
            <w:sz w:val="24"/>
            <w:szCs w:val="24"/>
          </w:rPr>
          <w:t>2.3. Содержание профессионального модуля</w:t>
        </w:r>
        <w:r w:rsidR="00E47575" w:rsidRPr="00173010">
          <w:rPr>
            <w:rFonts w:ascii="Times New Roman" w:hAnsi="Times New Roman" w:cs="Times New Roman"/>
            <w:i w:val="0"/>
            <w:webHidden/>
            <w:sz w:val="24"/>
            <w:szCs w:val="24"/>
          </w:rPr>
          <w:tab/>
        </w:r>
      </w:hyperlink>
    </w:p>
    <w:p w14:paraId="08BCE3DB" w14:textId="6DFC9ABE"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5" w:history="1">
        <w:r w:rsidR="00E47575" w:rsidRPr="00173010">
          <w:rPr>
            <w:rStyle w:val="af0"/>
            <w:rFonts w:ascii="Times New Roman" w:hAnsi="Times New Roman" w:cs="Times New Roman"/>
            <w:i w:val="0"/>
            <w:color w:val="auto"/>
            <w:sz w:val="24"/>
            <w:szCs w:val="24"/>
          </w:rPr>
          <w:t>2.4. Курсовой проект (работа) (для специальностей СПО, если предусмотрено)</w:t>
        </w:r>
        <w:r w:rsidR="00E47575" w:rsidRPr="00173010">
          <w:rPr>
            <w:rFonts w:ascii="Times New Roman" w:hAnsi="Times New Roman" w:cs="Times New Roman"/>
            <w:i w:val="0"/>
            <w:webHidden/>
            <w:sz w:val="24"/>
            <w:szCs w:val="24"/>
          </w:rPr>
          <w:tab/>
        </w:r>
      </w:hyperlink>
    </w:p>
    <w:p w14:paraId="517DEE9F" w14:textId="658FDAF0"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6" w:history="1">
        <w:r w:rsidR="00E47575" w:rsidRPr="00173010">
          <w:rPr>
            <w:rStyle w:val="af0"/>
            <w:rFonts w:ascii="Times New Roman" w:hAnsi="Times New Roman" w:cs="Times New Roman"/>
            <w:i w:val="0"/>
            <w:color w:val="auto"/>
            <w:sz w:val="24"/>
            <w:szCs w:val="24"/>
          </w:rPr>
          <w:t>…</w:t>
        </w:r>
        <w:r w:rsidR="00E47575" w:rsidRPr="00173010">
          <w:rPr>
            <w:rFonts w:ascii="Times New Roman" w:hAnsi="Times New Roman" w:cs="Times New Roman"/>
            <w:i w:val="0"/>
            <w:webHidden/>
            <w:sz w:val="24"/>
            <w:szCs w:val="24"/>
          </w:rPr>
          <w:tab/>
        </w:r>
        <w:r w:rsidR="00E47575" w:rsidRPr="00173010">
          <w:rPr>
            <w:rFonts w:ascii="Times New Roman" w:hAnsi="Times New Roman" w:cs="Times New Roman"/>
            <w:i w:val="0"/>
            <w:webHidden/>
            <w:sz w:val="24"/>
            <w:szCs w:val="24"/>
          </w:rPr>
          <w:fldChar w:fldCharType="begin"/>
        </w:r>
        <w:r w:rsidR="00E47575" w:rsidRPr="00173010">
          <w:rPr>
            <w:rFonts w:ascii="Times New Roman" w:hAnsi="Times New Roman" w:cs="Times New Roman"/>
            <w:i w:val="0"/>
            <w:webHidden/>
            <w:sz w:val="24"/>
            <w:szCs w:val="24"/>
          </w:rPr>
          <w:instrText xml:space="preserve"> PAGEREF _Toc162370396 \h </w:instrText>
        </w:r>
        <w:r w:rsidR="00E47575" w:rsidRPr="00173010">
          <w:rPr>
            <w:rFonts w:ascii="Times New Roman" w:hAnsi="Times New Roman" w:cs="Times New Roman"/>
            <w:i w:val="0"/>
            <w:webHidden/>
            <w:sz w:val="24"/>
            <w:szCs w:val="24"/>
          </w:rPr>
          <w:fldChar w:fldCharType="separate"/>
        </w:r>
        <w:r w:rsidR="00E9461F">
          <w:rPr>
            <w:rFonts w:ascii="Times New Roman" w:hAnsi="Times New Roman" w:cs="Times New Roman"/>
            <w:b/>
            <w:bCs/>
            <w:i w:val="0"/>
            <w:noProof/>
            <w:webHidden/>
            <w:sz w:val="24"/>
            <w:szCs w:val="24"/>
          </w:rPr>
          <w:t>Ошибка! Закладка не определена.</w:t>
        </w:r>
        <w:r w:rsidR="00E47575" w:rsidRPr="00173010">
          <w:rPr>
            <w:rFonts w:ascii="Times New Roman" w:hAnsi="Times New Roman" w:cs="Times New Roman"/>
            <w:i w:val="0"/>
            <w:webHidden/>
            <w:sz w:val="24"/>
            <w:szCs w:val="24"/>
          </w:rPr>
          <w:fldChar w:fldCharType="end"/>
        </w:r>
      </w:hyperlink>
    </w:p>
    <w:p w14:paraId="67382E17" w14:textId="0EC95FD7" w:rsidR="00E47575" w:rsidRPr="00173010" w:rsidRDefault="00000000" w:rsidP="00173010">
      <w:pPr>
        <w:pStyle w:val="14"/>
        <w:jc w:val="both"/>
        <w:rPr>
          <w:rFonts w:eastAsiaTheme="minorEastAsia"/>
          <w:b w:val="0"/>
          <w:bCs w:val="0"/>
          <w:sz w:val="24"/>
          <w:szCs w:val="24"/>
          <w:lang w:eastAsia="ru-RU"/>
        </w:rPr>
      </w:pPr>
      <w:hyperlink w:anchor="_Toc162370397" w:history="1">
        <w:r w:rsidR="00E47575" w:rsidRPr="00173010">
          <w:rPr>
            <w:rStyle w:val="af0"/>
            <w:color w:val="auto"/>
            <w:sz w:val="24"/>
            <w:szCs w:val="24"/>
          </w:rPr>
          <w:t>3. Условия реализации профессионального модуля</w:t>
        </w:r>
        <w:r w:rsidR="00E47575" w:rsidRPr="00173010">
          <w:rPr>
            <w:webHidden/>
            <w:sz w:val="24"/>
            <w:szCs w:val="24"/>
          </w:rPr>
          <w:tab/>
        </w:r>
      </w:hyperlink>
    </w:p>
    <w:p w14:paraId="714D0A82" w14:textId="71DBB5D0"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8" w:history="1">
        <w:r w:rsidR="00E47575" w:rsidRPr="00173010">
          <w:rPr>
            <w:rStyle w:val="af0"/>
            <w:rFonts w:ascii="Times New Roman" w:hAnsi="Times New Roman" w:cs="Times New Roman"/>
            <w:i w:val="0"/>
            <w:color w:val="auto"/>
            <w:sz w:val="24"/>
            <w:szCs w:val="24"/>
          </w:rPr>
          <w:t>3.1. Материально-техническое обеспечение</w:t>
        </w:r>
        <w:r w:rsidR="00E47575" w:rsidRPr="00173010">
          <w:rPr>
            <w:rFonts w:ascii="Times New Roman" w:hAnsi="Times New Roman" w:cs="Times New Roman"/>
            <w:i w:val="0"/>
            <w:webHidden/>
            <w:sz w:val="24"/>
            <w:szCs w:val="24"/>
          </w:rPr>
          <w:tab/>
        </w:r>
        <w:r w:rsidR="00E47575" w:rsidRPr="00173010">
          <w:rPr>
            <w:rFonts w:ascii="Times New Roman" w:hAnsi="Times New Roman" w:cs="Times New Roman"/>
            <w:i w:val="0"/>
            <w:webHidden/>
            <w:sz w:val="24"/>
            <w:szCs w:val="24"/>
          </w:rPr>
          <w:fldChar w:fldCharType="begin"/>
        </w:r>
        <w:r w:rsidR="00E47575" w:rsidRPr="00173010">
          <w:rPr>
            <w:rFonts w:ascii="Times New Roman" w:hAnsi="Times New Roman" w:cs="Times New Roman"/>
            <w:i w:val="0"/>
            <w:webHidden/>
            <w:sz w:val="24"/>
            <w:szCs w:val="24"/>
          </w:rPr>
          <w:instrText xml:space="preserve"> PAGEREF _Toc162370398 \h </w:instrText>
        </w:r>
        <w:r w:rsidR="00E47575" w:rsidRPr="00173010">
          <w:rPr>
            <w:rFonts w:ascii="Times New Roman" w:hAnsi="Times New Roman" w:cs="Times New Roman"/>
            <w:i w:val="0"/>
            <w:webHidden/>
            <w:sz w:val="24"/>
            <w:szCs w:val="24"/>
          </w:rPr>
        </w:r>
        <w:r w:rsidR="00E47575" w:rsidRPr="00173010">
          <w:rPr>
            <w:rFonts w:ascii="Times New Roman" w:hAnsi="Times New Roman" w:cs="Times New Roman"/>
            <w:i w:val="0"/>
            <w:webHidden/>
            <w:sz w:val="24"/>
            <w:szCs w:val="24"/>
          </w:rPr>
          <w:fldChar w:fldCharType="separate"/>
        </w:r>
        <w:r w:rsidR="00E9461F">
          <w:rPr>
            <w:rFonts w:ascii="Times New Roman" w:hAnsi="Times New Roman" w:cs="Times New Roman"/>
            <w:i w:val="0"/>
            <w:noProof/>
            <w:webHidden/>
            <w:sz w:val="24"/>
            <w:szCs w:val="24"/>
          </w:rPr>
          <w:t>54</w:t>
        </w:r>
        <w:r w:rsidR="00E47575" w:rsidRPr="00173010">
          <w:rPr>
            <w:rFonts w:ascii="Times New Roman" w:hAnsi="Times New Roman" w:cs="Times New Roman"/>
            <w:i w:val="0"/>
            <w:webHidden/>
            <w:sz w:val="24"/>
            <w:szCs w:val="24"/>
          </w:rPr>
          <w:fldChar w:fldCharType="end"/>
        </w:r>
      </w:hyperlink>
    </w:p>
    <w:p w14:paraId="33991B7B" w14:textId="2DFEE9D9"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9" w:history="1">
        <w:r w:rsidR="00E47575" w:rsidRPr="00173010">
          <w:rPr>
            <w:rStyle w:val="af0"/>
            <w:rFonts w:ascii="Times New Roman" w:hAnsi="Times New Roman" w:cs="Times New Roman"/>
            <w:i w:val="0"/>
            <w:color w:val="auto"/>
            <w:sz w:val="24"/>
            <w:szCs w:val="24"/>
          </w:rPr>
          <w:t>3.2. Учебно-методическое обеспечение</w:t>
        </w:r>
        <w:r w:rsidR="00E47575" w:rsidRPr="00173010">
          <w:rPr>
            <w:rFonts w:ascii="Times New Roman" w:hAnsi="Times New Roman" w:cs="Times New Roman"/>
            <w:i w:val="0"/>
            <w:webHidden/>
            <w:sz w:val="24"/>
            <w:szCs w:val="24"/>
          </w:rPr>
          <w:tab/>
        </w:r>
        <w:r w:rsidR="00E47575" w:rsidRPr="00173010">
          <w:rPr>
            <w:rFonts w:ascii="Times New Roman" w:hAnsi="Times New Roman" w:cs="Times New Roman"/>
            <w:i w:val="0"/>
            <w:webHidden/>
            <w:sz w:val="24"/>
            <w:szCs w:val="24"/>
          </w:rPr>
          <w:fldChar w:fldCharType="begin"/>
        </w:r>
        <w:r w:rsidR="00E47575" w:rsidRPr="00173010">
          <w:rPr>
            <w:rFonts w:ascii="Times New Roman" w:hAnsi="Times New Roman" w:cs="Times New Roman"/>
            <w:i w:val="0"/>
            <w:webHidden/>
            <w:sz w:val="24"/>
            <w:szCs w:val="24"/>
          </w:rPr>
          <w:instrText xml:space="preserve"> PAGEREF _Toc162370399 \h </w:instrText>
        </w:r>
        <w:r w:rsidR="00E47575" w:rsidRPr="00173010">
          <w:rPr>
            <w:rFonts w:ascii="Times New Roman" w:hAnsi="Times New Roman" w:cs="Times New Roman"/>
            <w:i w:val="0"/>
            <w:webHidden/>
            <w:sz w:val="24"/>
            <w:szCs w:val="24"/>
          </w:rPr>
        </w:r>
        <w:r w:rsidR="00E47575" w:rsidRPr="00173010">
          <w:rPr>
            <w:rFonts w:ascii="Times New Roman" w:hAnsi="Times New Roman" w:cs="Times New Roman"/>
            <w:i w:val="0"/>
            <w:webHidden/>
            <w:sz w:val="24"/>
            <w:szCs w:val="24"/>
          </w:rPr>
          <w:fldChar w:fldCharType="separate"/>
        </w:r>
        <w:r w:rsidR="00E9461F">
          <w:rPr>
            <w:rFonts w:ascii="Times New Roman" w:hAnsi="Times New Roman" w:cs="Times New Roman"/>
            <w:i w:val="0"/>
            <w:noProof/>
            <w:webHidden/>
            <w:sz w:val="24"/>
            <w:szCs w:val="24"/>
          </w:rPr>
          <w:t>54</w:t>
        </w:r>
        <w:r w:rsidR="00E47575" w:rsidRPr="00173010">
          <w:rPr>
            <w:rFonts w:ascii="Times New Roman" w:hAnsi="Times New Roman" w:cs="Times New Roman"/>
            <w:i w:val="0"/>
            <w:webHidden/>
            <w:sz w:val="24"/>
            <w:szCs w:val="24"/>
          </w:rPr>
          <w:fldChar w:fldCharType="end"/>
        </w:r>
      </w:hyperlink>
    </w:p>
    <w:p w14:paraId="13C01A13" w14:textId="5E6E7579" w:rsidR="00E47575" w:rsidRPr="00173010" w:rsidRDefault="00000000" w:rsidP="00173010">
      <w:pPr>
        <w:pStyle w:val="14"/>
        <w:jc w:val="both"/>
        <w:rPr>
          <w:rFonts w:eastAsiaTheme="minorEastAsia"/>
          <w:b w:val="0"/>
          <w:bCs w:val="0"/>
          <w:sz w:val="24"/>
          <w:szCs w:val="24"/>
          <w:lang w:eastAsia="ru-RU"/>
        </w:rPr>
      </w:pPr>
      <w:hyperlink w:anchor="_Toc162370400" w:history="1">
        <w:r w:rsidR="00E47575" w:rsidRPr="00173010">
          <w:rPr>
            <w:rStyle w:val="af0"/>
            <w:color w:val="auto"/>
            <w:sz w:val="24"/>
            <w:szCs w:val="24"/>
          </w:rPr>
          <w:t>4. Контроль и оценка результатов освоения  профессионального модуля</w:t>
        </w:r>
        <w:r w:rsidR="00E47575" w:rsidRPr="00173010">
          <w:rPr>
            <w:webHidden/>
            <w:sz w:val="24"/>
            <w:szCs w:val="24"/>
          </w:rPr>
          <w:tab/>
        </w:r>
      </w:hyperlink>
    </w:p>
    <w:p w14:paraId="198F3E32" w14:textId="4BB4FCF4" w:rsidR="00632C87" w:rsidRPr="00AB2605" w:rsidRDefault="00E47575" w:rsidP="00173010">
      <w:pPr>
        <w:jc w:val="both"/>
        <w:rPr>
          <w:rFonts w:ascii="Times New Roman" w:hAnsi="Times New Roman"/>
          <w:b/>
          <w:i/>
          <w:sz w:val="24"/>
          <w:szCs w:val="24"/>
        </w:rPr>
      </w:pPr>
      <w:r w:rsidRPr="00173010">
        <w:rPr>
          <w:rFonts w:ascii="Times New Roman" w:hAnsi="Times New Roman" w:cs="Times New Roman"/>
          <w:b/>
          <w:bCs/>
          <w:sz w:val="24"/>
          <w:szCs w:val="24"/>
        </w:rPr>
        <w:fldChar w:fldCharType="end"/>
      </w:r>
      <w:bookmarkEnd w:id="1"/>
    </w:p>
    <w:p w14:paraId="2751B7DE" w14:textId="77777777" w:rsidR="00632C87" w:rsidRPr="00AB2605" w:rsidRDefault="00632C87" w:rsidP="00632C87">
      <w:pPr>
        <w:rPr>
          <w:rFonts w:ascii="Times New Roman" w:hAnsi="Times New Roman"/>
          <w:b/>
          <w:i/>
          <w:sz w:val="24"/>
          <w:szCs w:val="24"/>
        </w:rPr>
      </w:pPr>
    </w:p>
    <w:p w14:paraId="44BB5E7D" w14:textId="77777777" w:rsidR="00632C87" w:rsidRPr="00985111" w:rsidRDefault="00632C87" w:rsidP="00CD2973">
      <w:pPr>
        <w:jc w:val="center"/>
        <w:rPr>
          <w:rFonts w:ascii="Times New Roman" w:hAnsi="Times New Roman" w:cs="Times New Roman"/>
          <w:b/>
          <w:iCs/>
          <w:sz w:val="24"/>
          <w:szCs w:val="24"/>
        </w:rPr>
      </w:pPr>
    </w:p>
    <w:p w14:paraId="5F7BF120" w14:textId="77777777" w:rsidR="00CD2973" w:rsidRPr="005F59C7" w:rsidRDefault="00CD2973" w:rsidP="00CD2973">
      <w:pPr>
        <w:spacing w:after="200" w:line="276" w:lineRule="auto"/>
        <w:rPr>
          <w:rFonts w:ascii="Times New Roman" w:eastAsia="Times New Roman" w:hAnsi="Times New Roman" w:cs="Times New Roman"/>
          <w:b/>
          <w:sz w:val="24"/>
          <w:szCs w:val="24"/>
          <w:lang w:eastAsia="ru-RU"/>
        </w:rPr>
        <w:sectPr w:rsidR="00CD2973" w:rsidRPr="005F59C7" w:rsidSect="007E1F34">
          <w:headerReference w:type="even" r:id="rId8"/>
          <w:pgSz w:w="11906" w:h="16838"/>
          <w:pgMar w:top="1134" w:right="567" w:bottom="1134" w:left="1701" w:header="709" w:footer="709" w:gutter="0"/>
          <w:pgNumType w:start="27"/>
          <w:cols w:space="708"/>
          <w:titlePg/>
          <w:docGrid w:linePitch="360"/>
        </w:sectPr>
      </w:pPr>
    </w:p>
    <w:p w14:paraId="49297B72" w14:textId="77777777" w:rsidR="00CD2973" w:rsidRPr="00314663" w:rsidRDefault="00CD2973" w:rsidP="00CD2973">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14:paraId="5771B04D" w14:textId="77777777" w:rsidR="00CD2973" w:rsidRPr="005F59C7" w:rsidRDefault="00CD2973" w:rsidP="00CD2973">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14:paraId="325BF531" w14:textId="58A2A7E7" w:rsidR="00841014" w:rsidRPr="00841014" w:rsidRDefault="00841014" w:rsidP="00841014">
      <w:pPr>
        <w:widowControl w:val="0"/>
        <w:autoSpaceDE w:val="0"/>
        <w:autoSpaceDN w:val="0"/>
        <w:adjustRightInd w:val="0"/>
        <w:jc w:val="center"/>
        <w:rPr>
          <w:rFonts w:ascii="Times New Roman" w:hAnsi="Times New Roman"/>
          <w:b/>
          <w:sz w:val="24"/>
          <w:szCs w:val="24"/>
        </w:rPr>
      </w:pPr>
      <w:r w:rsidRPr="00841014">
        <w:rPr>
          <w:rFonts w:ascii="Times New Roman" w:hAnsi="Times New Roman"/>
          <w:b/>
          <w:sz w:val="24"/>
          <w:szCs w:val="24"/>
        </w:rPr>
        <w:t>«ПМ. 04 Осуществление профилактической деятельности»</w:t>
      </w:r>
    </w:p>
    <w:p w14:paraId="02D85E1F" w14:textId="77777777" w:rsidR="00E47575" w:rsidRDefault="00E47575" w:rsidP="00E47575">
      <w:pPr>
        <w:suppressAutoHyphens/>
        <w:spacing w:line="276" w:lineRule="auto"/>
        <w:jc w:val="both"/>
        <w:rPr>
          <w:rFonts w:ascii="Times New Roman" w:eastAsia="Times New Roman" w:hAnsi="Times New Roman" w:cs="Times New Roman"/>
          <w:b/>
          <w:sz w:val="24"/>
          <w:szCs w:val="24"/>
          <w:lang w:eastAsia="ru-RU"/>
        </w:rPr>
      </w:pPr>
    </w:p>
    <w:p w14:paraId="61D3F2FA" w14:textId="50723DFA" w:rsidR="00E47575" w:rsidRPr="00E47575" w:rsidRDefault="00E47575" w:rsidP="00E47575">
      <w:pPr>
        <w:pStyle w:val="1d"/>
        <w:numPr>
          <w:ilvl w:val="1"/>
          <w:numId w:val="31"/>
        </w:numPr>
        <w:rPr>
          <w:b/>
          <w:bCs/>
          <w:lang w:val="ru-RU"/>
        </w:rPr>
      </w:pPr>
      <w:bookmarkStart w:id="2" w:name="_Toc150695623"/>
      <w:bookmarkStart w:id="3" w:name="_Toc162370388"/>
      <w:bookmarkStart w:id="4" w:name="_Hlk174564140"/>
      <w:r>
        <w:rPr>
          <w:b/>
          <w:bCs/>
          <w:lang w:val="ru-RU"/>
        </w:rPr>
        <w:t xml:space="preserve"> </w:t>
      </w:r>
      <w:r w:rsidRPr="00E47575">
        <w:rPr>
          <w:b/>
          <w:bCs/>
          <w:lang w:val="ru-RU"/>
        </w:rPr>
        <w:t>Цель и место профессионального модуля</w:t>
      </w:r>
      <w:bookmarkEnd w:id="2"/>
      <w:r w:rsidRPr="00E47575">
        <w:rPr>
          <w:b/>
          <w:bCs/>
          <w:lang w:val="ru-RU"/>
        </w:rPr>
        <w:t xml:space="preserve"> в структуре образовательной программы</w:t>
      </w:r>
      <w:bookmarkEnd w:id="3"/>
      <w:r w:rsidRPr="00E47575">
        <w:rPr>
          <w:b/>
          <w:bCs/>
          <w:lang w:val="ru-RU"/>
        </w:rPr>
        <w:t xml:space="preserve"> </w:t>
      </w:r>
    </w:p>
    <w:p w14:paraId="50425B17" w14:textId="77777777" w:rsidR="00E47575" w:rsidRDefault="00E47575" w:rsidP="00E47575">
      <w:pPr>
        <w:pStyle w:val="a4"/>
        <w:suppressAutoHyphens/>
        <w:spacing w:line="276" w:lineRule="auto"/>
        <w:ind w:left="420"/>
        <w:jc w:val="both"/>
        <w:rPr>
          <w:rFonts w:ascii="Times New Roman" w:eastAsia="Times New Roman" w:hAnsi="Times New Roman" w:cs="Times New Roman"/>
          <w:sz w:val="24"/>
          <w:szCs w:val="24"/>
          <w:lang w:eastAsia="ru-RU"/>
        </w:rPr>
      </w:pPr>
      <w:bookmarkStart w:id="5" w:name="_Hlk174564191"/>
      <w:bookmarkEnd w:id="4"/>
    </w:p>
    <w:p w14:paraId="1B1D4141" w14:textId="0651C26C" w:rsidR="00E47575" w:rsidRPr="00E47575" w:rsidRDefault="00E47575" w:rsidP="00E47575">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bookmarkEnd w:id="5"/>
      <w:r w:rsidRPr="00E47575">
        <w:rPr>
          <w:rFonts w:ascii="Times New Roman" w:eastAsia="Times New Roman" w:hAnsi="Times New Roman" w:cs="Times New Roman"/>
          <w:sz w:val="24"/>
          <w:szCs w:val="24"/>
          <w:lang w:eastAsia="ru-RU"/>
        </w:rPr>
        <w:t>«</w:t>
      </w:r>
      <w:r w:rsidRPr="00E47575">
        <w:rPr>
          <w:rFonts w:ascii="Times New Roman" w:hAnsi="Times New Roman"/>
          <w:sz w:val="24"/>
          <w:szCs w:val="24"/>
        </w:rPr>
        <w:t>Осуществление профилактической деятельности»</w:t>
      </w:r>
    </w:p>
    <w:p w14:paraId="4C5D2BAF" w14:textId="4E9D8FE7" w:rsidR="00E47575" w:rsidRPr="00173010" w:rsidRDefault="00E47575" w:rsidP="00E47575">
      <w:pPr>
        <w:pStyle w:val="a4"/>
        <w:suppressAutoHyphens/>
        <w:spacing w:line="276" w:lineRule="auto"/>
        <w:ind w:left="420"/>
        <w:jc w:val="both"/>
        <w:rPr>
          <w:rFonts w:ascii="Times New Roman" w:hAnsi="Times New Roman" w:cs="Times New Roman"/>
          <w:sz w:val="24"/>
          <w:szCs w:val="24"/>
        </w:rPr>
      </w:pPr>
      <w:bookmarkStart w:id="6" w:name="_Hlk174564254"/>
      <w:r w:rsidRPr="008D7148">
        <w:rPr>
          <w:rFonts w:ascii="Times New Roman" w:hAnsi="Times New Roman" w:cs="Times New Roman"/>
          <w:sz w:val="24"/>
          <w:szCs w:val="24"/>
        </w:rPr>
        <w:t xml:space="preserve">Профессиональный модуль включен в </w:t>
      </w:r>
      <w:r w:rsidRPr="00173010">
        <w:rPr>
          <w:rFonts w:ascii="Times New Roman" w:hAnsi="Times New Roman" w:cs="Times New Roman"/>
          <w:sz w:val="24"/>
          <w:szCs w:val="24"/>
        </w:rPr>
        <w:t>обязательную часть образовательной программы</w:t>
      </w:r>
      <w:bookmarkEnd w:id="6"/>
      <w:r w:rsidRPr="00173010">
        <w:rPr>
          <w:rFonts w:ascii="Times New Roman" w:hAnsi="Times New Roman" w:cs="Times New Roman"/>
          <w:sz w:val="24"/>
          <w:szCs w:val="24"/>
        </w:rPr>
        <w:t>.</w:t>
      </w:r>
    </w:p>
    <w:p w14:paraId="3BFBEDF9" w14:textId="4AE53D14" w:rsidR="00E47575" w:rsidRDefault="00E47575" w:rsidP="00E47575">
      <w:pPr>
        <w:pStyle w:val="a4"/>
        <w:suppressAutoHyphens/>
        <w:spacing w:line="276" w:lineRule="auto"/>
        <w:ind w:left="420"/>
        <w:jc w:val="both"/>
        <w:rPr>
          <w:rFonts w:ascii="Times New Roman" w:hAnsi="Times New Roman" w:cs="Times New Roman"/>
          <w:i/>
          <w:color w:val="0070C0"/>
          <w:sz w:val="24"/>
          <w:szCs w:val="24"/>
        </w:rPr>
      </w:pPr>
    </w:p>
    <w:p w14:paraId="57652A9F" w14:textId="1E90BAEC" w:rsidR="00E47575" w:rsidRPr="00E47575" w:rsidRDefault="00E47575" w:rsidP="00E47575">
      <w:pPr>
        <w:pStyle w:val="1d"/>
        <w:numPr>
          <w:ilvl w:val="1"/>
          <w:numId w:val="31"/>
        </w:numPr>
        <w:rPr>
          <w:b/>
          <w:bCs/>
          <w:lang w:val="ru-RU"/>
        </w:rPr>
      </w:pPr>
      <w:bookmarkStart w:id="7" w:name="_Toc162370389"/>
      <w:bookmarkStart w:id="8" w:name="_Hlk174566341"/>
      <w:bookmarkStart w:id="9" w:name="_Hlk174629446"/>
      <w:r>
        <w:rPr>
          <w:b/>
          <w:bCs/>
          <w:lang w:val="ru-RU"/>
        </w:rPr>
        <w:t xml:space="preserve"> </w:t>
      </w:r>
      <w:r w:rsidRPr="00E47575">
        <w:rPr>
          <w:b/>
          <w:bCs/>
          <w:lang w:val="ru-RU"/>
        </w:rPr>
        <w:t>Планируемые результаты освоения профессионального модуля</w:t>
      </w:r>
      <w:bookmarkEnd w:id="7"/>
    </w:p>
    <w:p w14:paraId="5F20EB41" w14:textId="77777777" w:rsidR="00E47575" w:rsidRDefault="00E47575" w:rsidP="00E47575">
      <w:pPr>
        <w:ind w:firstLine="709"/>
        <w:jc w:val="both"/>
        <w:rPr>
          <w:rFonts w:ascii="Times New Roman" w:eastAsia="Times New Roman" w:hAnsi="Times New Roman" w:cs="Times New Roman"/>
          <w:sz w:val="24"/>
          <w:szCs w:val="24"/>
          <w:lang w:eastAsia="ru-RU"/>
        </w:rPr>
      </w:pPr>
      <w:bookmarkStart w:id="10" w:name="_Hlk174564303"/>
      <w:bookmarkEnd w:id="8"/>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0CEE001F" w14:textId="5EDBE081" w:rsidR="00E47575" w:rsidRDefault="00E47575" w:rsidP="00E4757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2743"/>
        <w:gridCol w:w="2743"/>
        <w:gridCol w:w="2743"/>
      </w:tblGrid>
      <w:tr w:rsidR="00E47575" w:rsidRPr="00AC4913" w14:paraId="09060554" w14:textId="77777777" w:rsidTr="00E47575">
        <w:tc>
          <w:tcPr>
            <w:tcW w:w="1116" w:type="dxa"/>
            <w:tcBorders>
              <w:top w:val="single" w:sz="4" w:space="0" w:color="auto"/>
              <w:left w:val="single" w:sz="4" w:space="0" w:color="auto"/>
              <w:right w:val="single" w:sz="4" w:space="0" w:color="auto"/>
            </w:tcBorders>
          </w:tcPr>
          <w:p w14:paraId="21876122" w14:textId="77777777" w:rsidR="00E47575" w:rsidRPr="00D46500" w:rsidRDefault="00E47575" w:rsidP="00173010">
            <w:pPr>
              <w:rPr>
                <w:rStyle w:val="afb"/>
                <w:b/>
                <w:i w:val="0"/>
                <w:sz w:val="24"/>
                <w:szCs w:val="24"/>
              </w:rPr>
            </w:pPr>
            <w:bookmarkStart w:id="11" w:name="_Hlk174564335"/>
            <w:bookmarkEnd w:id="10"/>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743" w:type="dxa"/>
            <w:tcBorders>
              <w:top w:val="single" w:sz="4" w:space="0" w:color="auto"/>
              <w:left w:val="single" w:sz="4" w:space="0" w:color="auto"/>
              <w:right w:val="single" w:sz="4" w:space="0" w:color="auto"/>
            </w:tcBorders>
          </w:tcPr>
          <w:p w14:paraId="61A60DD9" w14:textId="77777777" w:rsidR="00E47575" w:rsidRPr="00D46500" w:rsidRDefault="00E47575" w:rsidP="00173010">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A6E1606" w14:textId="77777777" w:rsidR="00E47575" w:rsidRPr="00D46500" w:rsidRDefault="00E47575" w:rsidP="00173010">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743" w:type="dxa"/>
            <w:tcBorders>
              <w:top w:val="single" w:sz="4" w:space="0" w:color="auto"/>
              <w:left w:val="single" w:sz="4" w:space="0" w:color="auto"/>
              <w:bottom w:val="single" w:sz="4" w:space="0" w:color="auto"/>
              <w:right w:val="single" w:sz="4" w:space="0" w:color="auto"/>
            </w:tcBorders>
          </w:tcPr>
          <w:p w14:paraId="2C4FB601" w14:textId="77777777" w:rsidR="00E47575" w:rsidRPr="00D46500" w:rsidRDefault="00E47575" w:rsidP="00173010">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E47575" w:rsidRPr="00AC4913" w14:paraId="0CED5636" w14:textId="77777777" w:rsidTr="00E47575">
        <w:tc>
          <w:tcPr>
            <w:tcW w:w="1116" w:type="dxa"/>
            <w:tcBorders>
              <w:top w:val="single" w:sz="4" w:space="0" w:color="auto"/>
              <w:left w:val="single" w:sz="4" w:space="0" w:color="auto"/>
              <w:right w:val="single" w:sz="4" w:space="0" w:color="auto"/>
            </w:tcBorders>
          </w:tcPr>
          <w:p w14:paraId="47072D80" w14:textId="6EE3EF72"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743" w:type="dxa"/>
            <w:tcBorders>
              <w:top w:val="single" w:sz="4" w:space="0" w:color="auto"/>
              <w:left w:val="single" w:sz="4" w:space="0" w:color="auto"/>
              <w:right w:val="single" w:sz="4" w:space="0" w:color="auto"/>
            </w:tcBorders>
            <w:hideMark/>
          </w:tcPr>
          <w:p w14:paraId="79695400" w14:textId="1388DEF2"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58C86F4C" w14:textId="448CFB45" w:rsidR="00E47575" w:rsidRPr="00D46500" w:rsidRDefault="00E47575" w:rsidP="00E47575">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2743" w:type="dxa"/>
            <w:tcBorders>
              <w:top w:val="single" w:sz="4" w:space="0" w:color="auto"/>
              <w:left w:val="single" w:sz="4" w:space="0" w:color="auto"/>
              <w:bottom w:val="single" w:sz="4" w:space="0" w:color="auto"/>
              <w:right w:val="single" w:sz="4" w:space="0" w:color="auto"/>
            </w:tcBorders>
          </w:tcPr>
          <w:p w14:paraId="1C6294A6" w14:textId="77777777" w:rsidR="00E47575" w:rsidRPr="00D46500" w:rsidRDefault="00E47575" w:rsidP="00E47575">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E47575" w:rsidRPr="00AC4913" w14:paraId="23199C47" w14:textId="77777777" w:rsidTr="00E47575">
        <w:tc>
          <w:tcPr>
            <w:tcW w:w="1116" w:type="dxa"/>
            <w:tcBorders>
              <w:left w:val="single" w:sz="4" w:space="0" w:color="auto"/>
              <w:bottom w:val="single" w:sz="4" w:space="0" w:color="auto"/>
              <w:right w:val="single" w:sz="4" w:space="0" w:color="auto"/>
            </w:tcBorders>
          </w:tcPr>
          <w:p w14:paraId="0811080C" w14:textId="0E0D17DE"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743" w:type="dxa"/>
            <w:tcBorders>
              <w:left w:val="single" w:sz="4" w:space="0" w:color="auto"/>
              <w:bottom w:val="single" w:sz="4" w:space="0" w:color="auto"/>
              <w:right w:val="single" w:sz="4" w:space="0" w:color="auto"/>
            </w:tcBorders>
          </w:tcPr>
          <w:p w14:paraId="106E7134" w14:textId="26E85A8B"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7F99E3F" w14:textId="2FF6F85A"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3" w:type="dxa"/>
            <w:tcBorders>
              <w:top w:val="single" w:sz="4" w:space="0" w:color="auto"/>
              <w:left w:val="single" w:sz="4" w:space="0" w:color="auto"/>
              <w:bottom w:val="single" w:sz="4" w:space="0" w:color="auto"/>
              <w:right w:val="single" w:sz="4" w:space="0" w:color="auto"/>
            </w:tcBorders>
          </w:tcPr>
          <w:p w14:paraId="3E38C63B" w14:textId="77777777" w:rsidR="00E47575" w:rsidRPr="00D46500" w:rsidRDefault="00E47575" w:rsidP="00E47575">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E47575" w:rsidRPr="00AC4913" w14:paraId="5AE799AF" w14:textId="77777777" w:rsidTr="00E47575">
        <w:tc>
          <w:tcPr>
            <w:tcW w:w="1116" w:type="dxa"/>
            <w:tcBorders>
              <w:left w:val="single" w:sz="4" w:space="0" w:color="auto"/>
              <w:bottom w:val="single" w:sz="4" w:space="0" w:color="auto"/>
              <w:right w:val="single" w:sz="4" w:space="0" w:color="auto"/>
            </w:tcBorders>
          </w:tcPr>
          <w:p w14:paraId="33EF928D" w14:textId="30A2585B"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743" w:type="dxa"/>
            <w:tcBorders>
              <w:left w:val="single" w:sz="4" w:space="0" w:color="auto"/>
              <w:bottom w:val="single" w:sz="4" w:space="0" w:color="auto"/>
              <w:right w:val="single" w:sz="4" w:space="0" w:color="auto"/>
            </w:tcBorders>
          </w:tcPr>
          <w:p w14:paraId="08D5E944" w14:textId="5F2475B8"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1629878" w14:textId="14C50BCF"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2743" w:type="dxa"/>
            <w:tcBorders>
              <w:top w:val="single" w:sz="4" w:space="0" w:color="auto"/>
              <w:left w:val="single" w:sz="4" w:space="0" w:color="auto"/>
              <w:bottom w:val="single" w:sz="4" w:space="0" w:color="auto"/>
              <w:right w:val="single" w:sz="4" w:space="0" w:color="auto"/>
            </w:tcBorders>
          </w:tcPr>
          <w:p w14:paraId="0E7FE101"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2517D3F7" w14:textId="77777777" w:rsidTr="00E47575">
        <w:tc>
          <w:tcPr>
            <w:tcW w:w="1116" w:type="dxa"/>
            <w:tcBorders>
              <w:left w:val="single" w:sz="4" w:space="0" w:color="auto"/>
              <w:bottom w:val="single" w:sz="4" w:space="0" w:color="auto"/>
              <w:right w:val="single" w:sz="4" w:space="0" w:color="auto"/>
            </w:tcBorders>
          </w:tcPr>
          <w:p w14:paraId="784AE4C9" w14:textId="6662B041"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743" w:type="dxa"/>
            <w:tcBorders>
              <w:left w:val="single" w:sz="4" w:space="0" w:color="auto"/>
              <w:bottom w:val="single" w:sz="4" w:space="0" w:color="auto"/>
              <w:right w:val="single" w:sz="4" w:space="0" w:color="auto"/>
            </w:tcBorders>
          </w:tcPr>
          <w:p w14:paraId="6C37F59E" w14:textId="7310A652"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 xml:space="preserve">Эффективно взаимодействовать и работать в коллективе и </w:t>
            </w:r>
            <w:r w:rsidRPr="00A47F5A">
              <w:rPr>
                <w:rFonts w:ascii="Times New Roman" w:hAnsi="Times New Roman" w:cs="Times New Roman"/>
                <w:sz w:val="24"/>
                <w:szCs w:val="24"/>
              </w:rPr>
              <w:lastRenderedPageBreak/>
              <w:t>команде</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9D69F51" w14:textId="60C98987"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lastRenderedPageBreak/>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w:t>
            </w:r>
            <w:r w:rsidRPr="00A47F5A">
              <w:rPr>
                <w:rFonts w:ascii="Times New Roman" w:hAnsi="Times New Roman" w:cs="Times New Roman"/>
                <w:sz w:val="24"/>
                <w:szCs w:val="24"/>
              </w:rPr>
              <w:lastRenderedPageBreak/>
              <w:t>команде</w:t>
            </w:r>
          </w:p>
        </w:tc>
        <w:tc>
          <w:tcPr>
            <w:tcW w:w="2743" w:type="dxa"/>
            <w:tcBorders>
              <w:top w:val="single" w:sz="4" w:space="0" w:color="auto"/>
              <w:left w:val="single" w:sz="4" w:space="0" w:color="auto"/>
              <w:bottom w:val="single" w:sz="4" w:space="0" w:color="auto"/>
              <w:right w:val="single" w:sz="4" w:space="0" w:color="auto"/>
            </w:tcBorders>
          </w:tcPr>
          <w:p w14:paraId="79AAB612"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79FF357C" w14:textId="77777777" w:rsidTr="00E47575">
        <w:tc>
          <w:tcPr>
            <w:tcW w:w="1116" w:type="dxa"/>
            <w:tcBorders>
              <w:left w:val="single" w:sz="4" w:space="0" w:color="auto"/>
              <w:bottom w:val="single" w:sz="4" w:space="0" w:color="auto"/>
              <w:right w:val="single" w:sz="4" w:space="0" w:color="auto"/>
            </w:tcBorders>
          </w:tcPr>
          <w:p w14:paraId="0746A89F" w14:textId="2EADF60E"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05</w:t>
            </w:r>
          </w:p>
        </w:tc>
        <w:tc>
          <w:tcPr>
            <w:tcW w:w="2743" w:type="dxa"/>
            <w:tcBorders>
              <w:left w:val="single" w:sz="4" w:space="0" w:color="auto"/>
              <w:bottom w:val="single" w:sz="4" w:space="0" w:color="auto"/>
              <w:right w:val="single" w:sz="4" w:space="0" w:color="auto"/>
            </w:tcBorders>
          </w:tcPr>
          <w:p w14:paraId="3CBF9741" w14:textId="62C55425"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D1A7AFF" w14:textId="473A0035"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3" w:type="dxa"/>
            <w:tcBorders>
              <w:top w:val="single" w:sz="4" w:space="0" w:color="auto"/>
              <w:left w:val="single" w:sz="4" w:space="0" w:color="auto"/>
              <w:bottom w:val="single" w:sz="4" w:space="0" w:color="auto"/>
              <w:right w:val="single" w:sz="4" w:space="0" w:color="auto"/>
            </w:tcBorders>
          </w:tcPr>
          <w:p w14:paraId="1BED4F12"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4116CA22" w14:textId="77777777" w:rsidTr="00E47575">
        <w:tc>
          <w:tcPr>
            <w:tcW w:w="1116" w:type="dxa"/>
            <w:tcBorders>
              <w:left w:val="single" w:sz="4" w:space="0" w:color="auto"/>
              <w:bottom w:val="single" w:sz="4" w:space="0" w:color="auto"/>
              <w:right w:val="single" w:sz="4" w:space="0" w:color="auto"/>
            </w:tcBorders>
          </w:tcPr>
          <w:p w14:paraId="2800FE90" w14:textId="1726D942"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743" w:type="dxa"/>
            <w:tcBorders>
              <w:left w:val="single" w:sz="4" w:space="0" w:color="auto"/>
              <w:bottom w:val="single" w:sz="4" w:space="0" w:color="auto"/>
              <w:right w:val="single" w:sz="4" w:space="0" w:color="auto"/>
            </w:tcBorders>
          </w:tcPr>
          <w:p w14:paraId="4932A311" w14:textId="486970F3"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6A6AB54" w14:textId="101EE80E"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3" w:type="dxa"/>
            <w:tcBorders>
              <w:top w:val="single" w:sz="4" w:space="0" w:color="auto"/>
              <w:left w:val="single" w:sz="4" w:space="0" w:color="auto"/>
              <w:bottom w:val="single" w:sz="4" w:space="0" w:color="auto"/>
              <w:right w:val="single" w:sz="4" w:space="0" w:color="auto"/>
            </w:tcBorders>
          </w:tcPr>
          <w:p w14:paraId="33077B6D"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6ACA4CCD" w14:textId="77777777" w:rsidTr="00E47575">
        <w:tc>
          <w:tcPr>
            <w:tcW w:w="1116" w:type="dxa"/>
            <w:tcBorders>
              <w:left w:val="single" w:sz="4" w:space="0" w:color="auto"/>
              <w:bottom w:val="single" w:sz="4" w:space="0" w:color="auto"/>
              <w:right w:val="single" w:sz="4" w:space="0" w:color="auto"/>
            </w:tcBorders>
          </w:tcPr>
          <w:p w14:paraId="66C14F0B" w14:textId="0CB92965"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743" w:type="dxa"/>
            <w:tcBorders>
              <w:left w:val="single" w:sz="4" w:space="0" w:color="auto"/>
              <w:bottom w:val="single" w:sz="4" w:space="0" w:color="auto"/>
              <w:right w:val="single" w:sz="4" w:space="0" w:color="auto"/>
            </w:tcBorders>
          </w:tcPr>
          <w:p w14:paraId="21025767" w14:textId="3675C608"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1DFCE4D" w14:textId="5F3AFF8A"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2743" w:type="dxa"/>
            <w:tcBorders>
              <w:top w:val="single" w:sz="4" w:space="0" w:color="auto"/>
              <w:left w:val="single" w:sz="4" w:space="0" w:color="auto"/>
              <w:bottom w:val="single" w:sz="4" w:space="0" w:color="auto"/>
              <w:right w:val="single" w:sz="4" w:space="0" w:color="auto"/>
            </w:tcBorders>
          </w:tcPr>
          <w:p w14:paraId="31FA4F8B"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6BC0D18F" w14:textId="77777777" w:rsidTr="00E47575">
        <w:tc>
          <w:tcPr>
            <w:tcW w:w="1116" w:type="dxa"/>
            <w:tcBorders>
              <w:left w:val="single" w:sz="4" w:space="0" w:color="auto"/>
              <w:bottom w:val="single" w:sz="4" w:space="0" w:color="auto"/>
              <w:right w:val="single" w:sz="4" w:space="0" w:color="auto"/>
            </w:tcBorders>
          </w:tcPr>
          <w:p w14:paraId="497A0726" w14:textId="756A3AC7"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743" w:type="dxa"/>
            <w:tcBorders>
              <w:left w:val="single" w:sz="4" w:space="0" w:color="auto"/>
              <w:bottom w:val="single" w:sz="4" w:space="0" w:color="auto"/>
              <w:right w:val="single" w:sz="4" w:space="0" w:color="auto"/>
            </w:tcBorders>
          </w:tcPr>
          <w:p w14:paraId="69710F86" w14:textId="075DE8D8"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16D75E7" w14:textId="38BA6662"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43" w:type="dxa"/>
            <w:tcBorders>
              <w:top w:val="single" w:sz="4" w:space="0" w:color="auto"/>
              <w:left w:val="single" w:sz="4" w:space="0" w:color="auto"/>
              <w:bottom w:val="single" w:sz="4" w:space="0" w:color="auto"/>
              <w:right w:val="single" w:sz="4" w:space="0" w:color="auto"/>
            </w:tcBorders>
          </w:tcPr>
          <w:p w14:paraId="4F50D9D0"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584D11D5" w14:textId="77777777" w:rsidTr="00E47575">
        <w:tc>
          <w:tcPr>
            <w:tcW w:w="1116" w:type="dxa"/>
            <w:tcBorders>
              <w:left w:val="single" w:sz="4" w:space="0" w:color="auto"/>
              <w:bottom w:val="single" w:sz="4" w:space="0" w:color="auto"/>
              <w:right w:val="single" w:sz="4" w:space="0" w:color="auto"/>
            </w:tcBorders>
          </w:tcPr>
          <w:p w14:paraId="792EB337" w14:textId="61F6951E"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743" w:type="dxa"/>
            <w:tcBorders>
              <w:left w:val="single" w:sz="4" w:space="0" w:color="auto"/>
              <w:bottom w:val="single" w:sz="4" w:space="0" w:color="auto"/>
              <w:right w:val="single" w:sz="4" w:space="0" w:color="auto"/>
            </w:tcBorders>
          </w:tcPr>
          <w:p w14:paraId="0F9E2DBC" w14:textId="4BC37FBB"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 xml:space="preserve">Пользоваться профессиональной документацией на государственном и </w:t>
            </w:r>
            <w:r w:rsidRPr="00A47F5A">
              <w:rPr>
                <w:rFonts w:ascii="Times New Roman" w:hAnsi="Times New Roman" w:cs="Times New Roman"/>
                <w:sz w:val="24"/>
                <w:szCs w:val="24"/>
              </w:rPr>
              <w:lastRenderedPageBreak/>
              <w:t>иностранном языках</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24D3660" w14:textId="26080EFD"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lastRenderedPageBreak/>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государственном и иностранном языках</w:t>
            </w:r>
          </w:p>
        </w:tc>
        <w:tc>
          <w:tcPr>
            <w:tcW w:w="2743" w:type="dxa"/>
            <w:tcBorders>
              <w:top w:val="single" w:sz="4" w:space="0" w:color="auto"/>
              <w:left w:val="single" w:sz="4" w:space="0" w:color="auto"/>
              <w:bottom w:val="single" w:sz="4" w:space="0" w:color="auto"/>
              <w:right w:val="single" w:sz="4" w:space="0" w:color="auto"/>
            </w:tcBorders>
          </w:tcPr>
          <w:p w14:paraId="272BD9BE" w14:textId="77777777" w:rsidR="00E47575" w:rsidRPr="00D46500" w:rsidRDefault="00E47575" w:rsidP="00E47575">
            <w:pPr>
              <w:jc w:val="center"/>
              <w:rPr>
                <w:rFonts w:ascii="Times New Roman" w:hAnsi="Times New Roman" w:cs="Times New Roman"/>
                <w:bCs/>
                <w:i/>
                <w:sz w:val="24"/>
                <w:szCs w:val="24"/>
              </w:rPr>
            </w:pPr>
          </w:p>
        </w:tc>
      </w:tr>
      <w:tr w:rsidR="00011785" w:rsidRPr="00AC4913" w14:paraId="64A55C8D" w14:textId="77777777" w:rsidTr="00E47575">
        <w:tc>
          <w:tcPr>
            <w:tcW w:w="1116" w:type="dxa"/>
            <w:vMerge w:val="restart"/>
            <w:tcBorders>
              <w:top w:val="single" w:sz="4" w:space="0" w:color="auto"/>
              <w:left w:val="single" w:sz="4" w:space="0" w:color="auto"/>
              <w:right w:val="single" w:sz="4" w:space="0" w:color="auto"/>
            </w:tcBorders>
          </w:tcPr>
          <w:p w14:paraId="288D1747" w14:textId="2FBD1261"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Pr>
                <w:rFonts w:ascii="Times New Roman" w:hAnsi="Times New Roman" w:cs="Times New Roman"/>
                <w:b/>
                <w:sz w:val="24"/>
                <w:szCs w:val="24"/>
              </w:rPr>
              <w:t>.</w:t>
            </w:r>
            <w:r w:rsidRPr="00E47575">
              <w:rPr>
                <w:rFonts w:ascii="Times New Roman" w:hAnsi="Times New Roman" w:cs="Times New Roman"/>
                <w:b/>
                <w:sz w:val="24"/>
                <w:szCs w:val="24"/>
              </w:rPr>
              <w:t>1</w:t>
            </w:r>
            <w:r>
              <w:rPr>
                <w:rFonts w:ascii="Times New Roman" w:hAnsi="Times New Roman" w:cs="Times New Roman"/>
                <w:b/>
                <w:sz w:val="24"/>
                <w:szCs w:val="24"/>
              </w:rPr>
              <w:t>.</w:t>
            </w:r>
          </w:p>
        </w:tc>
        <w:tc>
          <w:tcPr>
            <w:tcW w:w="2743" w:type="dxa"/>
            <w:tcBorders>
              <w:top w:val="single" w:sz="4" w:space="0" w:color="auto"/>
              <w:left w:val="single" w:sz="4" w:space="0" w:color="auto"/>
              <w:right w:val="single" w:sz="4" w:space="0" w:color="auto"/>
            </w:tcBorders>
            <w:hideMark/>
          </w:tcPr>
          <w:p w14:paraId="47C2BD35" w14:textId="6E3E1CD7" w:rsidR="00011785" w:rsidRPr="00D46500" w:rsidRDefault="00011785" w:rsidP="00011785">
            <w:pPr>
              <w:rPr>
                <w:rFonts w:ascii="Times New Roman" w:hAnsi="Times New Roman" w:cs="Times New Roman"/>
                <w:bCs/>
                <w:sz w:val="24"/>
                <w:szCs w:val="24"/>
              </w:rPr>
            </w:pPr>
            <w:r w:rsidRPr="00AA6467">
              <w:rPr>
                <w:rFonts w:ascii="Times New Roman" w:hAnsi="Times New Roman" w:cs="Times New Roman"/>
                <w:sz w:val="24"/>
                <w:szCs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4E17FDC" w14:textId="609A06F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учет населения, прикрепленного к фельдшерскому участку</w:t>
            </w:r>
          </w:p>
        </w:tc>
        <w:tc>
          <w:tcPr>
            <w:tcW w:w="2743" w:type="dxa"/>
            <w:tcBorders>
              <w:top w:val="single" w:sz="4" w:space="0" w:color="auto"/>
              <w:left w:val="single" w:sz="4" w:space="0" w:color="auto"/>
              <w:bottom w:val="single" w:sz="4" w:space="0" w:color="auto"/>
              <w:right w:val="single" w:sz="4" w:space="0" w:color="auto"/>
            </w:tcBorders>
            <w:hideMark/>
          </w:tcPr>
          <w:p w14:paraId="29F2DA17" w14:textId="301D47C3" w:rsidR="00011785" w:rsidRPr="00E47575" w:rsidRDefault="00011785" w:rsidP="00011785">
            <w:pPr>
              <w:rPr>
                <w:rFonts w:ascii="Times New Roman" w:hAnsi="Times New Roman" w:cs="Times New Roman"/>
                <w:bCs/>
                <w:sz w:val="24"/>
                <w:szCs w:val="24"/>
              </w:rPr>
            </w:pPr>
            <w:r w:rsidRPr="00E47575">
              <w:rPr>
                <w:rFonts w:ascii="Times New Roman" w:hAnsi="Times New Roman" w:cs="Times New Roman"/>
                <w:sz w:val="24"/>
                <w:szCs w:val="24"/>
              </w:rPr>
              <w:t>Выполнения работы по организации и проведению профилактических медицинских осмотров, диспансеризации населения, прикрепленного к фельдшерскому участку</w:t>
            </w:r>
          </w:p>
        </w:tc>
      </w:tr>
      <w:tr w:rsidR="00011785" w:rsidRPr="00AC4913" w14:paraId="31EE2208" w14:textId="77777777" w:rsidTr="00173010">
        <w:tc>
          <w:tcPr>
            <w:tcW w:w="1116" w:type="dxa"/>
            <w:vMerge/>
            <w:tcBorders>
              <w:left w:val="single" w:sz="4" w:space="0" w:color="auto"/>
              <w:right w:val="single" w:sz="4" w:space="0" w:color="auto"/>
            </w:tcBorders>
          </w:tcPr>
          <w:p w14:paraId="6368AE83"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41FBCEBA" w14:textId="7A0A4D46"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Виды медицинских осмотров, правила пр</w:t>
            </w:r>
            <w:r>
              <w:rPr>
                <w:rFonts w:ascii="Times New Roman" w:hAnsi="Times New Roman" w:cs="Times New Roman"/>
                <w:sz w:val="24"/>
                <w:szCs w:val="24"/>
              </w:rPr>
              <w:t xml:space="preserve">оведения медицинских осмотров с </w:t>
            </w:r>
            <w:r w:rsidRPr="00AA6467">
              <w:rPr>
                <w:rFonts w:ascii="Times New Roman" w:hAnsi="Times New Roman" w:cs="Times New Roman"/>
                <w:sz w:val="24"/>
                <w:szCs w:val="24"/>
              </w:rPr>
              <w:t>учетом возрастных особенносте</w:t>
            </w:r>
            <w:r>
              <w:rPr>
                <w:rFonts w:ascii="Times New Roman" w:hAnsi="Times New Roman" w:cs="Times New Roman"/>
                <w:sz w:val="24"/>
                <w:szCs w:val="24"/>
              </w:rPr>
              <w:t xml:space="preserve">й в соответствии с нормативными </w:t>
            </w:r>
            <w:r w:rsidRPr="00AA6467">
              <w:rPr>
                <w:rFonts w:ascii="Times New Roman" w:hAnsi="Times New Roman" w:cs="Times New Roman"/>
                <w:sz w:val="24"/>
                <w:szCs w:val="24"/>
              </w:rPr>
              <w:t>правовыми актами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4368810" w14:textId="04B15A1D"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tc>
        <w:tc>
          <w:tcPr>
            <w:tcW w:w="2743" w:type="dxa"/>
            <w:tcBorders>
              <w:top w:val="single" w:sz="4" w:space="0" w:color="auto"/>
              <w:left w:val="single" w:sz="4" w:space="0" w:color="auto"/>
              <w:bottom w:val="single" w:sz="4" w:space="0" w:color="auto"/>
              <w:right w:val="single" w:sz="4" w:space="0" w:color="auto"/>
            </w:tcBorders>
          </w:tcPr>
          <w:p w14:paraId="6B0ECD7D" w14:textId="13B462B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Выявления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tc>
      </w:tr>
      <w:tr w:rsidR="00011785" w:rsidRPr="00AC4913" w14:paraId="0AE55D70" w14:textId="77777777" w:rsidTr="00173010">
        <w:tc>
          <w:tcPr>
            <w:tcW w:w="1116" w:type="dxa"/>
            <w:vMerge/>
            <w:tcBorders>
              <w:left w:val="single" w:sz="4" w:space="0" w:color="auto"/>
              <w:right w:val="single" w:sz="4" w:space="0" w:color="auto"/>
            </w:tcBorders>
          </w:tcPr>
          <w:p w14:paraId="08CBFCED"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14B2D842" w14:textId="4E4DA0A1"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C1F0C62" w14:textId="3B3CDBD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tc>
        <w:tc>
          <w:tcPr>
            <w:tcW w:w="2743" w:type="dxa"/>
            <w:tcBorders>
              <w:top w:val="single" w:sz="4" w:space="0" w:color="auto"/>
              <w:left w:val="single" w:sz="4" w:space="0" w:color="auto"/>
              <w:bottom w:val="single" w:sz="4" w:space="0" w:color="auto"/>
              <w:right w:val="single" w:sz="4" w:space="0" w:color="auto"/>
            </w:tcBorders>
          </w:tcPr>
          <w:p w14:paraId="3E2ACC1E" w14:textId="267DEF3A"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Составления плана 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tc>
      </w:tr>
      <w:tr w:rsidR="00011785" w:rsidRPr="00AC4913" w14:paraId="579E7550" w14:textId="77777777" w:rsidTr="00173010">
        <w:tc>
          <w:tcPr>
            <w:tcW w:w="1116" w:type="dxa"/>
            <w:vMerge/>
            <w:tcBorders>
              <w:left w:val="single" w:sz="4" w:space="0" w:color="auto"/>
              <w:right w:val="single" w:sz="4" w:space="0" w:color="auto"/>
            </w:tcBorders>
          </w:tcPr>
          <w:p w14:paraId="56BE8C13"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67108EBD" w14:textId="224EB0CE"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140E0B3" w14:textId="7604EEE4"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профилактические медицинские осмотры населения, в том числе несовершеннолетних</w:t>
            </w:r>
          </w:p>
        </w:tc>
        <w:tc>
          <w:tcPr>
            <w:tcW w:w="2743" w:type="dxa"/>
            <w:tcBorders>
              <w:top w:val="single" w:sz="4" w:space="0" w:color="auto"/>
              <w:left w:val="single" w:sz="4" w:space="0" w:color="auto"/>
              <w:bottom w:val="single" w:sz="4" w:space="0" w:color="auto"/>
              <w:right w:val="single" w:sz="4" w:space="0" w:color="auto"/>
            </w:tcBorders>
          </w:tcPr>
          <w:p w14:paraId="30F8E60E" w14:textId="23D3335C"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 xml:space="preserve">Проведения работы по организации диспансерного наблюдения за пациентами с высоким риском хронических неинфекционных заболеваний и с хроническими заболеваниями, в том числе с предраковыми заболеваниями, с целью коррекции проводимого лечения и плана </w:t>
            </w:r>
            <w:r w:rsidRPr="00E47575">
              <w:rPr>
                <w:rFonts w:ascii="Times New Roman" w:hAnsi="Times New Roman" w:cs="Times New Roman"/>
                <w:sz w:val="24"/>
                <w:szCs w:val="24"/>
              </w:rPr>
              <w:lastRenderedPageBreak/>
              <w:t>диспансерного наблюдения</w:t>
            </w:r>
          </w:p>
        </w:tc>
      </w:tr>
      <w:tr w:rsidR="00011785" w:rsidRPr="00AC4913" w14:paraId="554F5399" w14:textId="77777777" w:rsidTr="00173010">
        <w:tc>
          <w:tcPr>
            <w:tcW w:w="1116" w:type="dxa"/>
            <w:vMerge/>
            <w:tcBorders>
              <w:left w:val="single" w:sz="4" w:space="0" w:color="auto"/>
              <w:right w:val="single" w:sz="4" w:space="0" w:color="auto"/>
            </w:tcBorders>
          </w:tcPr>
          <w:p w14:paraId="7196F8F0"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47D901AE" w14:textId="4CD7A020"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Правила проведения индивидуального и группового  профилактического консультирования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6B2238AA" w14:textId="59B7923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Организовывать и проводить диспансеризацию населения, прикрепленного к фельдшерскому участку</w:t>
            </w:r>
          </w:p>
        </w:tc>
        <w:tc>
          <w:tcPr>
            <w:tcW w:w="2743" w:type="dxa"/>
            <w:tcBorders>
              <w:top w:val="single" w:sz="4" w:space="0" w:color="auto"/>
              <w:left w:val="single" w:sz="4" w:space="0" w:color="auto"/>
              <w:bottom w:val="single" w:sz="4" w:space="0" w:color="auto"/>
              <w:right w:val="single" w:sz="4" w:space="0" w:color="auto"/>
            </w:tcBorders>
          </w:tcPr>
          <w:p w14:paraId="1AE4C467" w14:textId="7E0390F6"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shd w:val="clear" w:color="auto" w:fill="FFFFFF"/>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tc>
      </w:tr>
      <w:tr w:rsidR="00011785" w:rsidRPr="00AC4913" w14:paraId="2C439593" w14:textId="77777777" w:rsidTr="00173010">
        <w:tc>
          <w:tcPr>
            <w:tcW w:w="1116" w:type="dxa"/>
            <w:vMerge/>
            <w:tcBorders>
              <w:left w:val="single" w:sz="4" w:space="0" w:color="auto"/>
              <w:right w:val="single" w:sz="4" w:space="0" w:color="auto"/>
            </w:tcBorders>
          </w:tcPr>
          <w:p w14:paraId="5EB21320"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0948DCF" w14:textId="76EDA6D4"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факторов риска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E114094" w14:textId="6D35F0B1"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динамическое наблюдение новорожденных и беременных женщин</w:t>
            </w:r>
          </w:p>
        </w:tc>
        <w:tc>
          <w:tcPr>
            <w:tcW w:w="2743" w:type="dxa"/>
            <w:tcBorders>
              <w:top w:val="single" w:sz="4" w:space="0" w:color="auto"/>
              <w:left w:val="single" w:sz="4" w:space="0" w:color="auto"/>
              <w:bottom w:val="single" w:sz="4" w:space="0" w:color="auto"/>
              <w:right w:val="single" w:sz="4" w:space="0" w:color="auto"/>
            </w:tcBorders>
          </w:tcPr>
          <w:p w14:paraId="46E72357" w14:textId="66F5F717"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rPr>
              <w:t xml:space="preserve">Проведения обязательных </w:t>
            </w:r>
            <w:proofErr w:type="spellStart"/>
            <w:r w:rsidRPr="00E47575">
              <w:rPr>
                <w:rFonts w:ascii="Times New Roman" w:hAnsi="Times New Roman" w:cs="Times New Roman"/>
              </w:rPr>
              <w:t>предсменных</w:t>
            </w:r>
            <w:proofErr w:type="spellEnd"/>
            <w:r w:rsidRPr="00E47575">
              <w:rPr>
                <w:rFonts w:ascii="Times New Roman" w:hAnsi="Times New Roman" w:cs="Times New Roman"/>
              </w:rPr>
              <w:t xml:space="preserve">, предрейсовых, </w:t>
            </w:r>
            <w:proofErr w:type="spellStart"/>
            <w:r w:rsidRPr="00E47575">
              <w:rPr>
                <w:rFonts w:ascii="Times New Roman" w:hAnsi="Times New Roman" w:cs="Times New Roman"/>
              </w:rPr>
              <w:t>послесменных</w:t>
            </w:r>
            <w:proofErr w:type="spellEnd"/>
            <w:r w:rsidRPr="00E47575">
              <w:rPr>
                <w:rFonts w:ascii="Times New Roman" w:hAnsi="Times New Roman" w:cs="Times New Roman"/>
              </w:rPr>
              <w:t>, послерейсовых медицинских осмотров отдельных категорий работников</w:t>
            </w:r>
          </w:p>
        </w:tc>
      </w:tr>
      <w:tr w:rsidR="00011785" w:rsidRPr="00AC4913" w14:paraId="7D6A66BF" w14:textId="77777777" w:rsidTr="00173010">
        <w:tc>
          <w:tcPr>
            <w:tcW w:w="1116" w:type="dxa"/>
            <w:vMerge/>
            <w:tcBorders>
              <w:left w:val="single" w:sz="4" w:space="0" w:color="auto"/>
              <w:right w:val="single" w:sz="4" w:space="0" w:color="auto"/>
            </w:tcBorders>
          </w:tcPr>
          <w:p w14:paraId="06E58B80"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2F255D61" w14:textId="4CA269C4"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77C2EB3" w14:textId="746E2CB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tc>
        <w:tc>
          <w:tcPr>
            <w:tcW w:w="2743" w:type="dxa"/>
            <w:tcBorders>
              <w:top w:val="single" w:sz="4" w:space="0" w:color="auto"/>
              <w:left w:val="single" w:sz="4" w:space="0" w:color="auto"/>
              <w:bottom w:val="single" w:sz="4" w:space="0" w:color="auto"/>
              <w:right w:val="single" w:sz="4" w:space="0" w:color="auto"/>
            </w:tcBorders>
          </w:tcPr>
          <w:p w14:paraId="0218686A" w14:textId="1867B9CA"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shd w:val="clear" w:color="auto" w:fill="FFFFFF"/>
              </w:rPr>
              <w:t>Проведения динамического наблюдения беременных женщин, новорожденных, грудных детей, детей старшего возраста</w:t>
            </w:r>
          </w:p>
        </w:tc>
      </w:tr>
      <w:tr w:rsidR="00011785" w:rsidRPr="00AC4913" w14:paraId="09982624" w14:textId="77777777" w:rsidTr="00173010">
        <w:tc>
          <w:tcPr>
            <w:tcW w:w="1116" w:type="dxa"/>
            <w:vMerge/>
            <w:tcBorders>
              <w:left w:val="single" w:sz="4" w:space="0" w:color="auto"/>
              <w:right w:val="single" w:sz="4" w:space="0" w:color="auto"/>
            </w:tcBorders>
          </w:tcPr>
          <w:p w14:paraId="6CA9337E"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32295E7D" w14:textId="262711B7"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 xml:space="preserve">Порядок проведения  </w:t>
            </w:r>
            <w:r w:rsidRPr="00AA6467">
              <w:rPr>
                <w:rFonts w:ascii="Times New Roman" w:hAnsi="Times New Roman"/>
                <w:sz w:val="24"/>
                <w:szCs w:val="24"/>
              </w:rPr>
              <w:lastRenderedPageBreak/>
              <w:t xml:space="preserve">обязательных </w:t>
            </w:r>
            <w:proofErr w:type="spellStart"/>
            <w:r w:rsidRPr="00AA6467">
              <w:rPr>
                <w:rFonts w:ascii="Times New Roman" w:hAnsi="Times New Roman"/>
                <w:sz w:val="24"/>
                <w:szCs w:val="24"/>
              </w:rPr>
              <w:t>предсменных</w:t>
            </w:r>
            <w:proofErr w:type="spellEnd"/>
            <w:r w:rsidRPr="00AA6467">
              <w:rPr>
                <w:rFonts w:ascii="Times New Roman" w:hAnsi="Times New Roman"/>
                <w:sz w:val="24"/>
                <w:szCs w:val="24"/>
              </w:rPr>
              <w:t xml:space="preserve">, предрейсовых,    </w:t>
            </w:r>
            <w:proofErr w:type="spellStart"/>
            <w:r w:rsidRPr="00AA6467">
              <w:rPr>
                <w:rFonts w:ascii="Times New Roman" w:hAnsi="Times New Roman"/>
                <w:sz w:val="24"/>
                <w:szCs w:val="24"/>
              </w:rPr>
              <w:t>послесменных</w:t>
            </w:r>
            <w:proofErr w:type="spellEnd"/>
            <w:r w:rsidRPr="00AA6467">
              <w:rPr>
                <w:rFonts w:ascii="Times New Roman" w:hAnsi="Times New Roman"/>
                <w:sz w:val="24"/>
                <w:szCs w:val="24"/>
              </w:rPr>
              <w:t>, послерейсовых медицинских осмотров отдельных категорий работников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81AA2AB" w14:textId="73D0DF26"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lastRenderedPageBreak/>
              <w:t xml:space="preserve">Проводить </w:t>
            </w:r>
            <w:r w:rsidRPr="00E47575">
              <w:rPr>
                <w:rFonts w:ascii="Times New Roman" w:hAnsi="Times New Roman" w:cs="Times New Roman"/>
                <w:sz w:val="24"/>
                <w:szCs w:val="24"/>
              </w:rPr>
              <w:lastRenderedPageBreak/>
              <w:t>индивидуальное и групповое профилактическое консультирование</w:t>
            </w:r>
          </w:p>
        </w:tc>
        <w:tc>
          <w:tcPr>
            <w:tcW w:w="2743" w:type="dxa"/>
            <w:tcBorders>
              <w:top w:val="single" w:sz="4" w:space="0" w:color="auto"/>
              <w:left w:val="single" w:sz="4" w:space="0" w:color="auto"/>
              <w:bottom w:val="single" w:sz="4" w:space="0" w:color="auto"/>
              <w:right w:val="single" w:sz="4" w:space="0" w:color="auto"/>
            </w:tcBorders>
          </w:tcPr>
          <w:p w14:paraId="30DF8258" w14:textId="1E5D0592"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shd w:val="clear" w:color="auto" w:fill="FFFFFF"/>
              </w:rPr>
              <w:lastRenderedPageBreak/>
              <w:t xml:space="preserve">Выполнения работ по </w:t>
            </w:r>
            <w:r w:rsidRPr="00E47575">
              <w:rPr>
                <w:rFonts w:ascii="Times New Roman" w:hAnsi="Times New Roman" w:cs="Times New Roman"/>
                <w:sz w:val="24"/>
                <w:szCs w:val="24"/>
                <w:shd w:val="clear" w:color="auto" w:fill="FFFFFF"/>
              </w:rPr>
              <w:lastRenderedPageBreak/>
              <w:t xml:space="preserve">диспансеризации детей-сирот, оставшихся без  </w:t>
            </w:r>
            <w:proofErr w:type="spellStart"/>
            <w:r w:rsidRPr="00E47575">
              <w:rPr>
                <w:rFonts w:ascii="Times New Roman" w:hAnsi="Times New Roman" w:cs="Times New Roman"/>
                <w:sz w:val="24"/>
                <w:szCs w:val="24"/>
                <w:shd w:val="clear" w:color="auto" w:fill="FFFFFF"/>
              </w:rPr>
              <w:t>поечения</w:t>
            </w:r>
            <w:proofErr w:type="spellEnd"/>
            <w:r w:rsidRPr="00E47575">
              <w:rPr>
                <w:rFonts w:ascii="Times New Roman" w:hAnsi="Times New Roman" w:cs="Times New Roman"/>
                <w:sz w:val="24"/>
                <w:szCs w:val="24"/>
                <w:shd w:val="clear" w:color="auto" w:fill="FFFFFF"/>
              </w:rPr>
              <w:t xml:space="preserve"> родителей, в том числе усыновленных (удочеренных), принятых под опеку ( попечительство) в приемную или патронатную семью</w:t>
            </w:r>
          </w:p>
        </w:tc>
      </w:tr>
      <w:tr w:rsidR="00011785" w:rsidRPr="00AC4913" w14:paraId="307FE3DC" w14:textId="77777777" w:rsidTr="00173010">
        <w:tc>
          <w:tcPr>
            <w:tcW w:w="1116" w:type="dxa"/>
            <w:vMerge/>
            <w:tcBorders>
              <w:left w:val="single" w:sz="4" w:space="0" w:color="auto"/>
              <w:right w:val="single" w:sz="4" w:space="0" w:color="auto"/>
            </w:tcBorders>
          </w:tcPr>
          <w:p w14:paraId="38A140C4"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1D3E7A2B" w14:textId="6C441A62"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Основные критерии эффективности диспансеризации взрослого населения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0E18ABB" w14:textId="3C7878F4"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tc>
        <w:tc>
          <w:tcPr>
            <w:tcW w:w="2743" w:type="dxa"/>
            <w:tcBorders>
              <w:top w:val="single" w:sz="4" w:space="0" w:color="auto"/>
              <w:left w:val="single" w:sz="4" w:space="0" w:color="auto"/>
              <w:bottom w:val="single" w:sz="4" w:space="0" w:color="auto"/>
              <w:right w:val="single" w:sz="4" w:space="0" w:color="auto"/>
            </w:tcBorders>
          </w:tcPr>
          <w:p w14:paraId="6793E9DE" w14:textId="5A05CC3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Проведения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p>
        </w:tc>
      </w:tr>
      <w:tr w:rsidR="00011785" w:rsidRPr="00AC4913" w14:paraId="24206528" w14:textId="77777777" w:rsidTr="00173010">
        <w:tc>
          <w:tcPr>
            <w:tcW w:w="1116" w:type="dxa"/>
            <w:vMerge/>
            <w:tcBorders>
              <w:left w:val="single" w:sz="4" w:space="0" w:color="auto"/>
              <w:right w:val="single" w:sz="4" w:space="0" w:color="auto"/>
            </w:tcBorders>
          </w:tcPr>
          <w:p w14:paraId="55DB5AC4"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5B35EEDD" w14:textId="3E1296B1"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Методы выявления курящих и лиц, избыточно потребляющих алкоголь, а также лиц, потребляющих наркотические средства</w:t>
            </w:r>
            <w:r>
              <w:rPr>
                <w:rFonts w:ascii="Times New Roman" w:hAnsi="Times New Roman" w:cs="Times New Roman"/>
                <w:sz w:val="24"/>
                <w:szCs w:val="24"/>
              </w:rPr>
              <w:t xml:space="preserve"> и психотропные </w:t>
            </w:r>
            <w:r w:rsidRPr="00AA6467">
              <w:rPr>
                <w:rFonts w:ascii="Times New Roman" w:hAnsi="Times New Roman" w:cs="Times New Roman"/>
                <w:sz w:val="24"/>
                <w:szCs w:val="24"/>
              </w:rPr>
              <w:t>вещества без назначения врача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F197013" w14:textId="444222C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Определять факторы риска хронических неинфекционных заболеваний на основании диагностических критериев</w:t>
            </w:r>
          </w:p>
        </w:tc>
        <w:tc>
          <w:tcPr>
            <w:tcW w:w="2743" w:type="dxa"/>
            <w:tcBorders>
              <w:top w:val="single" w:sz="4" w:space="0" w:color="auto"/>
              <w:left w:val="single" w:sz="4" w:space="0" w:color="auto"/>
              <w:bottom w:val="single" w:sz="4" w:space="0" w:color="auto"/>
              <w:right w:val="single" w:sz="4" w:space="0" w:color="auto"/>
            </w:tcBorders>
          </w:tcPr>
          <w:p w14:paraId="4DED4FEF" w14:textId="58B1D6B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Диспансерного наблюдения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периода и патологии новорожденных</w:t>
            </w:r>
          </w:p>
        </w:tc>
      </w:tr>
      <w:tr w:rsidR="00011785" w:rsidRPr="00AC4913" w14:paraId="68137679" w14:textId="77777777" w:rsidTr="00173010">
        <w:tc>
          <w:tcPr>
            <w:tcW w:w="1116" w:type="dxa"/>
            <w:vMerge/>
            <w:tcBorders>
              <w:left w:val="single" w:sz="4" w:space="0" w:color="auto"/>
              <w:right w:val="single" w:sz="4" w:space="0" w:color="auto"/>
            </w:tcBorders>
          </w:tcPr>
          <w:p w14:paraId="22A9F528"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6D2ECF07"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7C93508" w14:textId="00F9E2B3"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Определять относительный сердечно-сосудистый риск среди населения, прикрепленного к фельдшерскому участку</w:t>
            </w:r>
          </w:p>
        </w:tc>
        <w:tc>
          <w:tcPr>
            <w:tcW w:w="2743" w:type="dxa"/>
            <w:tcBorders>
              <w:top w:val="single" w:sz="4" w:space="0" w:color="auto"/>
              <w:left w:val="single" w:sz="4" w:space="0" w:color="auto"/>
              <w:bottom w:val="single" w:sz="4" w:space="0" w:color="auto"/>
              <w:right w:val="single" w:sz="4" w:space="0" w:color="auto"/>
            </w:tcBorders>
          </w:tcPr>
          <w:p w14:paraId="3D04468D" w14:textId="77777777" w:rsidR="00011785" w:rsidRPr="00E47575" w:rsidRDefault="00011785" w:rsidP="00E47575">
            <w:pPr>
              <w:rPr>
                <w:rFonts w:ascii="Times New Roman" w:hAnsi="Times New Roman" w:cs="Times New Roman"/>
                <w:sz w:val="24"/>
                <w:szCs w:val="24"/>
              </w:rPr>
            </w:pPr>
          </w:p>
        </w:tc>
      </w:tr>
      <w:tr w:rsidR="00011785" w:rsidRPr="00AC4913" w14:paraId="785CFA87" w14:textId="77777777" w:rsidTr="00173010">
        <w:tc>
          <w:tcPr>
            <w:tcW w:w="1116" w:type="dxa"/>
            <w:vMerge/>
            <w:tcBorders>
              <w:left w:val="single" w:sz="4" w:space="0" w:color="auto"/>
              <w:right w:val="single" w:sz="4" w:space="0" w:color="auto"/>
            </w:tcBorders>
          </w:tcPr>
          <w:p w14:paraId="10DCC113"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FE7A674"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4E9A4F3" w14:textId="3180E82A"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 xml:space="preserve">Проводить работу по организации диспансерного наблюдения за </w:t>
            </w:r>
            <w:r w:rsidRPr="00E47575">
              <w:rPr>
                <w:rFonts w:ascii="Times New Roman" w:hAnsi="Times New Roman" w:cs="Times New Roman"/>
                <w:sz w:val="24"/>
                <w:szCs w:val="24"/>
              </w:rPr>
              <w:lastRenderedPageBreak/>
              <w:t>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tc>
        <w:tc>
          <w:tcPr>
            <w:tcW w:w="2743" w:type="dxa"/>
            <w:tcBorders>
              <w:top w:val="single" w:sz="4" w:space="0" w:color="auto"/>
              <w:left w:val="single" w:sz="4" w:space="0" w:color="auto"/>
              <w:bottom w:val="single" w:sz="4" w:space="0" w:color="auto"/>
              <w:right w:val="single" w:sz="4" w:space="0" w:color="auto"/>
            </w:tcBorders>
          </w:tcPr>
          <w:p w14:paraId="426A0560" w14:textId="77777777" w:rsidR="00011785" w:rsidRPr="00E47575" w:rsidRDefault="00011785" w:rsidP="00E47575">
            <w:pPr>
              <w:rPr>
                <w:rFonts w:ascii="Times New Roman" w:hAnsi="Times New Roman" w:cs="Times New Roman"/>
                <w:sz w:val="24"/>
                <w:szCs w:val="24"/>
              </w:rPr>
            </w:pPr>
          </w:p>
        </w:tc>
      </w:tr>
      <w:tr w:rsidR="00011785" w:rsidRPr="00AC4913" w14:paraId="13C6466A" w14:textId="77777777" w:rsidTr="00173010">
        <w:tc>
          <w:tcPr>
            <w:tcW w:w="1116" w:type="dxa"/>
            <w:vMerge/>
            <w:tcBorders>
              <w:left w:val="single" w:sz="4" w:space="0" w:color="auto"/>
              <w:right w:val="single" w:sz="4" w:space="0" w:color="auto"/>
            </w:tcBorders>
          </w:tcPr>
          <w:p w14:paraId="0B4BC3DC"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4A5762E"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AB3C9CF" w14:textId="6581ED8C"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tc>
        <w:tc>
          <w:tcPr>
            <w:tcW w:w="2743" w:type="dxa"/>
            <w:tcBorders>
              <w:top w:val="single" w:sz="4" w:space="0" w:color="auto"/>
              <w:left w:val="single" w:sz="4" w:space="0" w:color="auto"/>
              <w:bottom w:val="single" w:sz="4" w:space="0" w:color="auto"/>
              <w:right w:val="single" w:sz="4" w:space="0" w:color="auto"/>
            </w:tcBorders>
          </w:tcPr>
          <w:p w14:paraId="2E51D0DC" w14:textId="77777777" w:rsidR="00011785" w:rsidRPr="00E47575" w:rsidRDefault="00011785" w:rsidP="00E47575">
            <w:pPr>
              <w:rPr>
                <w:rFonts w:ascii="Times New Roman" w:hAnsi="Times New Roman" w:cs="Times New Roman"/>
                <w:sz w:val="24"/>
                <w:szCs w:val="24"/>
              </w:rPr>
            </w:pPr>
          </w:p>
        </w:tc>
      </w:tr>
      <w:tr w:rsidR="00011785" w:rsidRPr="00AC4913" w14:paraId="70492F3C" w14:textId="77777777" w:rsidTr="00173010">
        <w:tc>
          <w:tcPr>
            <w:tcW w:w="1116" w:type="dxa"/>
            <w:vMerge/>
            <w:tcBorders>
              <w:left w:val="single" w:sz="4" w:space="0" w:color="auto"/>
              <w:right w:val="single" w:sz="4" w:space="0" w:color="auto"/>
            </w:tcBorders>
          </w:tcPr>
          <w:p w14:paraId="178C45AF"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B5A0BE9"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887D278" w14:textId="70D3FBF1"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Организовывать и проводить диспансерное наблюдение женщин в период физиологически протекающей беременности</w:t>
            </w:r>
          </w:p>
        </w:tc>
        <w:tc>
          <w:tcPr>
            <w:tcW w:w="2743" w:type="dxa"/>
            <w:tcBorders>
              <w:top w:val="single" w:sz="4" w:space="0" w:color="auto"/>
              <w:left w:val="single" w:sz="4" w:space="0" w:color="auto"/>
              <w:bottom w:val="single" w:sz="4" w:space="0" w:color="auto"/>
              <w:right w:val="single" w:sz="4" w:space="0" w:color="auto"/>
            </w:tcBorders>
          </w:tcPr>
          <w:p w14:paraId="1DA223EE" w14:textId="77777777" w:rsidR="00011785" w:rsidRPr="00E47575" w:rsidRDefault="00011785" w:rsidP="00E47575">
            <w:pPr>
              <w:rPr>
                <w:rFonts w:ascii="Times New Roman" w:hAnsi="Times New Roman" w:cs="Times New Roman"/>
                <w:sz w:val="24"/>
                <w:szCs w:val="24"/>
              </w:rPr>
            </w:pPr>
          </w:p>
        </w:tc>
      </w:tr>
      <w:tr w:rsidR="00011785" w:rsidRPr="00AC4913" w14:paraId="54425F6A" w14:textId="77777777" w:rsidTr="00173010">
        <w:tc>
          <w:tcPr>
            <w:tcW w:w="1116" w:type="dxa"/>
            <w:vMerge/>
            <w:tcBorders>
              <w:left w:val="single" w:sz="4" w:space="0" w:color="auto"/>
              <w:right w:val="single" w:sz="4" w:space="0" w:color="auto"/>
            </w:tcBorders>
          </w:tcPr>
          <w:p w14:paraId="6F06A38E"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6CBD6144"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8495016" w14:textId="21C67D2C"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tc>
        <w:tc>
          <w:tcPr>
            <w:tcW w:w="2743" w:type="dxa"/>
            <w:tcBorders>
              <w:top w:val="single" w:sz="4" w:space="0" w:color="auto"/>
              <w:left w:val="single" w:sz="4" w:space="0" w:color="auto"/>
              <w:bottom w:val="single" w:sz="4" w:space="0" w:color="auto"/>
              <w:right w:val="single" w:sz="4" w:space="0" w:color="auto"/>
            </w:tcBorders>
          </w:tcPr>
          <w:p w14:paraId="6F92227F" w14:textId="77777777" w:rsidR="00011785" w:rsidRPr="00E47575" w:rsidRDefault="00011785" w:rsidP="00E47575">
            <w:pPr>
              <w:rPr>
                <w:rFonts w:ascii="Times New Roman" w:hAnsi="Times New Roman" w:cs="Times New Roman"/>
                <w:sz w:val="24"/>
                <w:szCs w:val="24"/>
              </w:rPr>
            </w:pPr>
          </w:p>
        </w:tc>
      </w:tr>
      <w:tr w:rsidR="00011785" w:rsidRPr="00AC4913" w14:paraId="206CE628" w14:textId="77777777" w:rsidTr="00173010">
        <w:tc>
          <w:tcPr>
            <w:tcW w:w="1116" w:type="dxa"/>
            <w:vMerge/>
            <w:tcBorders>
              <w:left w:val="single" w:sz="4" w:space="0" w:color="auto"/>
              <w:right w:val="single" w:sz="4" w:space="0" w:color="auto"/>
            </w:tcBorders>
          </w:tcPr>
          <w:p w14:paraId="0596B233"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013F0CB9"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6AD7BF8A" w14:textId="209A8216"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tc>
        <w:tc>
          <w:tcPr>
            <w:tcW w:w="2743" w:type="dxa"/>
            <w:tcBorders>
              <w:top w:val="single" w:sz="4" w:space="0" w:color="auto"/>
              <w:left w:val="single" w:sz="4" w:space="0" w:color="auto"/>
              <w:bottom w:val="single" w:sz="4" w:space="0" w:color="auto"/>
              <w:right w:val="single" w:sz="4" w:space="0" w:color="auto"/>
            </w:tcBorders>
          </w:tcPr>
          <w:p w14:paraId="71DC0306" w14:textId="77777777" w:rsidR="00011785" w:rsidRPr="00E47575" w:rsidRDefault="00011785" w:rsidP="00E47575">
            <w:pPr>
              <w:rPr>
                <w:rFonts w:ascii="Times New Roman" w:hAnsi="Times New Roman" w:cs="Times New Roman"/>
                <w:sz w:val="24"/>
                <w:szCs w:val="24"/>
              </w:rPr>
            </w:pPr>
          </w:p>
        </w:tc>
      </w:tr>
      <w:tr w:rsidR="00011785" w:rsidRPr="00AC4913" w14:paraId="353F86F7" w14:textId="77777777" w:rsidTr="00173010">
        <w:tc>
          <w:tcPr>
            <w:tcW w:w="1116" w:type="dxa"/>
            <w:vMerge/>
            <w:tcBorders>
              <w:left w:val="single" w:sz="4" w:space="0" w:color="auto"/>
              <w:right w:val="single" w:sz="4" w:space="0" w:color="auto"/>
            </w:tcBorders>
          </w:tcPr>
          <w:p w14:paraId="61BE5340"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5D8CB9A8"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ABB4216" w14:textId="78C4E5C1"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 xml:space="preserve">Проводить обязательные </w:t>
            </w:r>
            <w:proofErr w:type="spellStart"/>
            <w:r w:rsidRPr="00E47575">
              <w:rPr>
                <w:rFonts w:ascii="Times New Roman" w:hAnsi="Times New Roman" w:cs="Times New Roman"/>
                <w:sz w:val="24"/>
                <w:szCs w:val="24"/>
              </w:rPr>
              <w:t>предсменные</w:t>
            </w:r>
            <w:proofErr w:type="spellEnd"/>
            <w:r w:rsidRPr="00E47575">
              <w:rPr>
                <w:rFonts w:ascii="Times New Roman" w:hAnsi="Times New Roman" w:cs="Times New Roman"/>
                <w:sz w:val="24"/>
                <w:szCs w:val="24"/>
              </w:rPr>
              <w:t xml:space="preserve">, предрейсовые, </w:t>
            </w:r>
            <w:proofErr w:type="spellStart"/>
            <w:r w:rsidRPr="00E47575">
              <w:rPr>
                <w:rFonts w:ascii="Times New Roman" w:hAnsi="Times New Roman" w:cs="Times New Roman"/>
                <w:sz w:val="24"/>
                <w:szCs w:val="24"/>
              </w:rPr>
              <w:t>послесменные</w:t>
            </w:r>
            <w:proofErr w:type="spellEnd"/>
            <w:r w:rsidRPr="00E47575">
              <w:rPr>
                <w:rFonts w:ascii="Times New Roman" w:hAnsi="Times New Roman" w:cs="Times New Roman"/>
                <w:sz w:val="24"/>
                <w:szCs w:val="24"/>
              </w:rPr>
              <w:t>, послерейсовые медицинские осмотры отдельных категорий работников в установленном порядке</w:t>
            </w:r>
          </w:p>
        </w:tc>
        <w:tc>
          <w:tcPr>
            <w:tcW w:w="2743" w:type="dxa"/>
            <w:tcBorders>
              <w:top w:val="single" w:sz="4" w:space="0" w:color="auto"/>
              <w:left w:val="single" w:sz="4" w:space="0" w:color="auto"/>
              <w:bottom w:val="single" w:sz="4" w:space="0" w:color="auto"/>
              <w:right w:val="single" w:sz="4" w:space="0" w:color="auto"/>
            </w:tcBorders>
          </w:tcPr>
          <w:p w14:paraId="7CE340F2" w14:textId="77777777" w:rsidR="00011785" w:rsidRPr="00E47575" w:rsidRDefault="00011785" w:rsidP="00E47575">
            <w:pPr>
              <w:rPr>
                <w:rFonts w:ascii="Times New Roman" w:hAnsi="Times New Roman" w:cs="Times New Roman"/>
                <w:sz w:val="24"/>
                <w:szCs w:val="24"/>
              </w:rPr>
            </w:pPr>
          </w:p>
        </w:tc>
      </w:tr>
      <w:tr w:rsidR="00011785" w:rsidRPr="00AC4913" w14:paraId="415AE730" w14:textId="77777777" w:rsidTr="00173010">
        <w:tc>
          <w:tcPr>
            <w:tcW w:w="1116" w:type="dxa"/>
            <w:vMerge/>
            <w:tcBorders>
              <w:left w:val="single" w:sz="4" w:space="0" w:color="auto"/>
              <w:right w:val="single" w:sz="4" w:space="0" w:color="auto"/>
            </w:tcBorders>
          </w:tcPr>
          <w:p w14:paraId="7E621297"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137017F4"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E53B119" w14:textId="3C60A59F"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tc>
        <w:tc>
          <w:tcPr>
            <w:tcW w:w="2743" w:type="dxa"/>
            <w:tcBorders>
              <w:top w:val="single" w:sz="4" w:space="0" w:color="auto"/>
              <w:left w:val="single" w:sz="4" w:space="0" w:color="auto"/>
              <w:bottom w:val="single" w:sz="4" w:space="0" w:color="auto"/>
              <w:right w:val="single" w:sz="4" w:space="0" w:color="auto"/>
            </w:tcBorders>
          </w:tcPr>
          <w:p w14:paraId="7BBDF487" w14:textId="77777777" w:rsidR="00011785" w:rsidRPr="00E47575" w:rsidRDefault="00011785" w:rsidP="00E47575">
            <w:pPr>
              <w:rPr>
                <w:rFonts w:ascii="Times New Roman" w:hAnsi="Times New Roman" w:cs="Times New Roman"/>
                <w:sz w:val="24"/>
                <w:szCs w:val="24"/>
              </w:rPr>
            </w:pPr>
          </w:p>
        </w:tc>
      </w:tr>
      <w:tr w:rsidR="00011785" w:rsidRPr="00AC4913" w14:paraId="0B5F4EA2" w14:textId="77777777" w:rsidTr="00173010">
        <w:tc>
          <w:tcPr>
            <w:tcW w:w="1116" w:type="dxa"/>
            <w:vMerge/>
            <w:tcBorders>
              <w:left w:val="single" w:sz="4" w:space="0" w:color="auto"/>
              <w:right w:val="single" w:sz="4" w:space="0" w:color="auto"/>
            </w:tcBorders>
          </w:tcPr>
          <w:p w14:paraId="573971C8"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51CED8AD"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75B4895" w14:textId="42D20E68"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tc>
        <w:tc>
          <w:tcPr>
            <w:tcW w:w="2743" w:type="dxa"/>
            <w:tcBorders>
              <w:top w:val="single" w:sz="4" w:space="0" w:color="auto"/>
              <w:left w:val="single" w:sz="4" w:space="0" w:color="auto"/>
              <w:bottom w:val="single" w:sz="4" w:space="0" w:color="auto"/>
              <w:right w:val="single" w:sz="4" w:space="0" w:color="auto"/>
            </w:tcBorders>
          </w:tcPr>
          <w:p w14:paraId="53FC268A" w14:textId="77777777" w:rsidR="00011785" w:rsidRPr="00E47575" w:rsidRDefault="00011785" w:rsidP="00E47575">
            <w:pPr>
              <w:rPr>
                <w:rFonts w:ascii="Times New Roman" w:hAnsi="Times New Roman" w:cs="Times New Roman"/>
                <w:sz w:val="24"/>
                <w:szCs w:val="24"/>
              </w:rPr>
            </w:pPr>
          </w:p>
        </w:tc>
      </w:tr>
      <w:tr w:rsidR="00011785" w14:paraId="0FDF284E" w14:textId="77777777" w:rsidTr="00E47575">
        <w:trPr>
          <w:trHeight w:val="327"/>
        </w:trPr>
        <w:tc>
          <w:tcPr>
            <w:tcW w:w="1116" w:type="dxa"/>
            <w:vMerge w:val="restart"/>
            <w:tcBorders>
              <w:left w:val="single" w:sz="4" w:space="0" w:color="auto"/>
              <w:right w:val="single" w:sz="4" w:space="0" w:color="auto"/>
            </w:tcBorders>
          </w:tcPr>
          <w:p w14:paraId="36DC6FE7" w14:textId="7FE5BE50"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sidRPr="00E47575">
              <w:rPr>
                <w:rFonts w:ascii="Times New Roman" w:hAnsi="Times New Roman" w:cs="Times New Roman"/>
                <w:b/>
                <w:sz w:val="24"/>
                <w:szCs w:val="24"/>
              </w:rPr>
              <w:t>.2.</w:t>
            </w:r>
          </w:p>
        </w:tc>
        <w:tc>
          <w:tcPr>
            <w:tcW w:w="2743" w:type="dxa"/>
            <w:tcBorders>
              <w:left w:val="single" w:sz="4" w:space="0" w:color="auto"/>
              <w:right w:val="single" w:sz="4" w:space="0" w:color="auto"/>
            </w:tcBorders>
          </w:tcPr>
          <w:p w14:paraId="41BDD339" w14:textId="6E2FD080" w:rsidR="00011785" w:rsidRPr="00D46500" w:rsidRDefault="00011785" w:rsidP="00011785">
            <w:pPr>
              <w:rPr>
                <w:rFonts w:ascii="Times New Roman" w:hAnsi="Times New Roman" w:cs="Times New Roman"/>
                <w:bCs/>
                <w:sz w:val="24"/>
                <w:szCs w:val="24"/>
              </w:rPr>
            </w:pPr>
            <w:r w:rsidRPr="00AA6467">
              <w:rPr>
                <w:rFonts w:ascii="Times New Roman" w:hAnsi="Times New Roman" w:cs="Times New Roman"/>
                <w:sz w:val="24"/>
                <w:szCs w:val="24"/>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A5D1789" w14:textId="2B3F8003"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tc>
        <w:tc>
          <w:tcPr>
            <w:tcW w:w="2743" w:type="dxa"/>
            <w:tcBorders>
              <w:top w:val="single" w:sz="4" w:space="0" w:color="auto"/>
              <w:left w:val="single" w:sz="4" w:space="0" w:color="auto"/>
              <w:bottom w:val="single" w:sz="4" w:space="0" w:color="auto"/>
              <w:right w:val="single" w:sz="4" w:space="0" w:color="auto"/>
            </w:tcBorders>
          </w:tcPr>
          <w:p w14:paraId="505CB6D7" w14:textId="3C457D31" w:rsidR="00011785" w:rsidRPr="00D46500" w:rsidRDefault="00011785" w:rsidP="00011785">
            <w:pPr>
              <w:rPr>
                <w:rFonts w:ascii="Times New Roman" w:hAnsi="Times New Roman" w:cs="Times New Roman"/>
                <w:bCs/>
                <w:i/>
                <w:sz w:val="24"/>
                <w:szCs w:val="24"/>
              </w:rPr>
            </w:pPr>
            <w:r>
              <w:rPr>
                <w:rFonts w:ascii="Times New Roman" w:hAnsi="Times New Roman" w:cs="Times New Roman"/>
                <w:sz w:val="24"/>
                <w:szCs w:val="24"/>
              </w:rPr>
              <w:t>Проведения</w:t>
            </w:r>
            <w:r w:rsidRPr="00AA6467">
              <w:rPr>
                <w:rFonts w:ascii="Times New Roman" w:hAnsi="Times New Roman" w:cs="Times New Roman"/>
                <w:sz w:val="24"/>
                <w:szCs w:val="24"/>
              </w:rPr>
              <w:t xml:space="preserve"> мероприятий по формированию здорового образа жизни у населения</w:t>
            </w:r>
          </w:p>
        </w:tc>
      </w:tr>
      <w:tr w:rsidR="00011785" w14:paraId="3A9D6226" w14:textId="77777777" w:rsidTr="00E47575">
        <w:trPr>
          <w:trHeight w:val="327"/>
        </w:trPr>
        <w:tc>
          <w:tcPr>
            <w:tcW w:w="1116" w:type="dxa"/>
            <w:vMerge/>
            <w:tcBorders>
              <w:left w:val="single" w:sz="4" w:space="0" w:color="auto"/>
              <w:right w:val="single" w:sz="4" w:space="0" w:color="auto"/>
            </w:tcBorders>
          </w:tcPr>
          <w:p w14:paraId="0FE44ABE"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4414256D" w14:textId="3CB2B1F8"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Рекомендации по вопросам личной гигиены, контрацепции, здорового образа жизни, профилактике заболеваний.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53ECAE99" w14:textId="3E079F60"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 xml:space="preserve">Проводить индивидуальные (групповые) беседы с населением в пользу здорового образа жизни, по вопросам личной гигиены, гигиены труда и отдыха, здорового </w:t>
            </w:r>
            <w:r w:rsidRPr="00AA6467">
              <w:rPr>
                <w:rFonts w:ascii="Times New Roman" w:hAnsi="Times New Roman"/>
                <w:sz w:val="24"/>
                <w:szCs w:val="24"/>
              </w:rPr>
              <w:lastRenderedPageBreak/>
              <w:t>питания, по уровню физической активности, отказу от курения табака и потребления алкоголя, мерам профилактики предотвратимых болезней</w:t>
            </w:r>
          </w:p>
        </w:tc>
        <w:tc>
          <w:tcPr>
            <w:tcW w:w="2743" w:type="dxa"/>
            <w:tcBorders>
              <w:top w:val="single" w:sz="4" w:space="0" w:color="auto"/>
              <w:left w:val="single" w:sz="4" w:space="0" w:color="auto"/>
              <w:bottom w:val="single" w:sz="4" w:space="0" w:color="auto"/>
              <w:right w:val="single" w:sz="4" w:space="0" w:color="auto"/>
            </w:tcBorders>
          </w:tcPr>
          <w:p w14:paraId="39F301EB" w14:textId="522F278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lastRenderedPageBreak/>
              <w:t xml:space="preserve">Проведения неспецифических и специфических мероприятий по профилактике неинфекционных заболеваний и коррекции факторов </w:t>
            </w:r>
            <w:r w:rsidRPr="00E47575">
              <w:rPr>
                <w:rFonts w:ascii="Times New Roman" w:hAnsi="Times New Roman" w:cs="Times New Roman"/>
                <w:sz w:val="24"/>
                <w:szCs w:val="24"/>
              </w:rPr>
              <w:lastRenderedPageBreak/>
              <w:t>риска их развития, снижению детской и материнской смертности</w:t>
            </w:r>
          </w:p>
        </w:tc>
      </w:tr>
      <w:tr w:rsidR="00011785" w14:paraId="24039C81" w14:textId="77777777" w:rsidTr="00E47575">
        <w:trPr>
          <w:trHeight w:val="327"/>
        </w:trPr>
        <w:tc>
          <w:tcPr>
            <w:tcW w:w="1116" w:type="dxa"/>
            <w:vMerge/>
            <w:tcBorders>
              <w:left w:val="single" w:sz="4" w:space="0" w:color="auto"/>
              <w:right w:val="single" w:sz="4" w:space="0" w:color="auto"/>
            </w:tcBorders>
          </w:tcPr>
          <w:p w14:paraId="546E910F" w14:textId="77777777" w:rsidR="00011785" w:rsidRPr="00D46500" w:rsidRDefault="00011785" w:rsidP="00E4757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30BFD2A7"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A012137" w14:textId="7459A0E4" w:rsidR="00011785" w:rsidRPr="00D46500" w:rsidRDefault="00011785" w:rsidP="00E47575">
            <w:pPr>
              <w:rPr>
                <w:rFonts w:ascii="Times New Roman" w:hAnsi="Times New Roman" w:cs="Times New Roman"/>
                <w:bCs/>
                <w:i/>
                <w:sz w:val="24"/>
                <w:szCs w:val="24"/>
              </w:rPr>
            </w:pPr>
            <w:r w:rsidRPr="00AA6467">
              <w:rPr>
                <w:rFonts w:ascii="Times New Roman" w:hAnsi="Times New Roman"/>
                <w:sz w:val="24"/>
                <w:szCs w:val="24"/>
              </w:rPr>
              <w:t>Проводить консультации по вопросам планирования семьи</w:t>
            </w:r>
          </w:p>
        </w:tc>
        <w:tc>
          <w:tcPr>
            <w:tcW w:w="2743" w:type="dxa"/>
            <w:tcBorders>
              <w:top w:val="single" w:sz="4" w:space="0" w:color="auto"/>
              <w:left w:val="single" w:sz="4" w:space="0" w:color="auto"/>
              <w:bottom w:val="single" w:sz="4" w:space="0" w:color="auto"/>
              <w:right w:val="single" w:sz="4" w:space="0" w:color="auto"/>
            </w:tcBorders>
          </w:tcPr>
          <w:p w14:paraId="28641EF0" w14:textId="68FCE741"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Проведения индивидуального и группового профилактического консультирования населения, в том числе несовершеннолетних.</w:t>
            </w:r>
          </w:p>
        </w:tc>
      </w:tr>
      <w:tr w:rsidR="00011785" w14:paraId="3E7F69D5" w14:textId="77777777" w:rsidTr="00E47575">
        <w:trPr>
          <w:trHeight w:val="327"/>
        </w:trPr>
        <w:tc>
          <w:tcPr>
            <w:tcW w:w="1116" w:type="dxa"/>
            <w:vMerge/>
            <w:tcBorders>
              <w:left w:val="single" w:sz="4" w:space="0" w:color="auto"/>
              <w:right w:val="single" w:sz="4" w:space="0" w:color="auto"/>
            </w:tcBorders>
          </w:tcPr>
          <w:p w14:paraId="63E7007C" w14:textId="77777777" w:rsidR="00011785" w:rsidRPr="00D46500" w:rsidRDefault="00011785" w:rsidP="00E4757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300A7F12"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DB9B034" w14:textId="5FC3D2A7" w:rsidR="00011785" w:rsidRPr="00D46500" w:rsidRDefault="00011785" w:rsidP="00E47575">
            <w:pPr>
              <w:rPr>
                <w:rFonts w:ascii="Times New Roman" w:hAnsi="Times New Roman" w:cs="Times New Roman"/>
                <w:bCs/>
                <w:i/>
                <w:sz w:val="24"/>
                <w:szCs w:val="24"/>
              </w:rPr>
            </w:pPr>
            <w:r w:rsidRPr="00AA6467">
              <w:rPr>
                <w:rFonts w:ascii="Times New Roman" w:hAnsi="Times New Roman" w:cs="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tc>
        <w:tc>
          <w:tcPr>
            <w:tcW w:w="2743" w:type="dxa"/>
            <w:tcBorders>
              <w:top w:val="single" w:sz="4" w:space="0" w:color="auto"/>
              <w:left w:val="single" w:sz="4" w:space="0" w:color="auto"/>
              <w:bottom w:val="single" w:sz="4" w:space="0" w:color="auto"/>
              <w:right w:val="single" w:sz="4" w:space="0" w:color="auto"/>
            </w:tcBorders>
          </w:tcPr>
          <w:p w14:paraId="77A98C7C" w14:textId="77777777" w:rsidR="00011785" w:rsidRPr="00E47575" w:rsidRDefault="00011785" w:rsidP="00E47575">
            <w:pPr>
              <w:rPr>
                <w:rFonts w:ascii="Times New Roman" w:hAnsi="Times New Roman" w:cs="Times New Roman"/>
                <w:sz w:val="24"/>
                <w:szCs w:val="24"/>
              </w:rPr>
            </w:pPr>
          </w:p>
        </w:tc>
      </w:tr>
      <w:tr w:rsidR="00011785" w14:paraId="0D568DDD" w14:textId="77777777" w:rsidTr="00E47575">
        <w:trPr>
          <w:trHeight w:val="327"/>
        </w:trPr>
        <w:tc>
          <w:tcPr>
            <w:tcW w:w="1116" w:type="dxa"/>
            <w:vMerge/>
            <w:tcBorders>
              <w:left w:val="single" w:sz="4" w:space="0" w:color="auto"/>
              <w:right w:val="single" w:sz="4" w:space="0" w:color="auto"/>
            </w:tcBorders>
          </w:tcPr>
          <w:p w14:paraId="0A76ED85" w14:textId="77777777" w:rsidR="00011785" w:rsidRPr="00D46500" w:rsidRDefault="00011785" w:rsidP="00E4757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0F82C835"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7475845" w14:textId="0B8D0521" w:rsidR="00011785" w:rsidRPr="00D46500" w:rsidRDefault="00011785" w:rsidP="00E47575">
            <w:pPr>
              <w:rPr>
                <w:rFonts w:ascii="Times New Roman" w:hAnsi="Times New Roman" w:cs="Times New Roman"/>
                <w:bCs/>
                <w:i/>
                <w:sz w:val="24"/>
                <w:szCs w:val="24"/>
              </w:rPr>
            </w:pPr>
            <w:r w:rsidRPr="00AA6467">
              <w:rPr>
                <w:rFonts w:ascii="Times New Roman" w:hAnsi="Times New Roman"/>
                <w:sz w:val="24"/>
                <w:szCs w:val="24"/>
              </w:rPr>
              <w:t>Проводить профилактическое консультирование населения с выявленными хроническими заболеваниями и факторами риска их развития</w:t>
            </w:r>
          </w:p>
        </w:tc>
        <w:tc>
          <w:tcPr>
            <w:tcW w:w="2743" w:type="dxa"/>
            <w:tcBorders>
              <w:top w:val="single" w:sz="4" w:space="0" w:color="auto"/>
              <w:left w:val="single" w:sz="4" w:space="0" w:color="auto"/>
              <w:bottom w:val="single" w:sz="4" w:space="0" w:color="auto"/>
              <w:right w:val="single" w:sz="4" w:space="0" w:color="auto"/>
            </w:tcBorders>
          </w:tcPr>
          <w:p w14:paraId="77121FB0" w14:textId="77777777" w:rsidR="00011785" w:rsidRPr="00E47575" w:rsidRDefault="00011785" w:rsidP="00E47575">
            <w:pPr>
              <w:rPr>
                <w:rFonts w:ascii="Times New Roman" w:hAnsi="Times New Roman" w:cs="Times New Roman"/>
                <w:sz w:val="24"/>
                <w:szCs w:val="24"/>
              </w:rPr>
            </w:pPr>
          </w:p>
        </w:tc>
      </w:tr>
      <w:tr w:rsidR="00011785" w14:paraId="027D84B1" w14:textId="77777777" w:rsidTr="00E47575">
        <w:trPr>
          <w:trHeight w:val="327"/>
        </w:trPr>
        <w:tc>
          <w:tcPr>
            <w:tcW w:w="1116" w:type="dxa"/>
            <w:vMerge w:val="restart"/>
            <w:tcBorders>
              <w:left w:val="single" w:sz="4" w:space="0" w:color="auto"/>
              <w:right w:val="single" w:sz="4" w:space="0" w:color="auto"/>
            </w:tcBorders>
          </w:tcPr>
          <w:p w14:paraId="7F8F059A" w14:textId="70789ADE"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sidRPr="00E47575">
              <w:rPr>
                <w:rFonts w:ascii="Times New Roman" w:hAnsi="Times New Roman" w:cs="Times New Roman"/>
                <w:b/>
                <w:sz w:val="24"/>
                <w:szCs w:val="24"/>
              </w:rPr>
              <w:t>.3.</w:t>
            </w:r>
          </w:p>
        </w:tc>
        <w:tc>
          <w:tcPr>
            <w:tcW w:w="2743" w:type="dxa"/>
            <w:tcBorders>
              <w:left w:val="single" w:sz="4" w:space="0" w:color="auto"/>
              <w:right w:val="single" w:sz="4" w:space="0" w:color="auto"/>
            </w:tcBorders>
          </w:tcPr>
          <w:p w14:paraId="2CD6E141" w14:textId="4021914A"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Национальный календарь профилактических прививок и календарь профилактических прививок по эпидемическим показаниям</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A8C3B47" w14:textId="4AF55B6E"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2743" w:type="dxa"/>
            <w:tcBorders>
              <w:top w:val="single" w:sz="4" w:space="0" w:color="auto"/>
              <w:left w:val="single" w:sz="4" w:space="0" w:color="auto"/>
              <w:bottom w:val="single" w:sz="4" w:space="0" w:color="auto"/>
              <w:right w:val="single" w:sz="4" w:space="0" w:color="auto"/>
            </w:tcBorders>
          </w:tcPr>
          <w:p w14:paraId="00CAE345" w14:textId="37D867E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Проведения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r>
      <w:tr w:rsidR="00011785" w14:paraId="356C5BA5" w14:textId="77777777" w:rsidTr="00E47575">
        <w:trPr>
          <w:trHeight w:val="327"/>
        </w:trPr>
        <w:tc>
          <w:tcPr>
            <w:tcW w:w="1116" w:type="dxa"/>
            <w:vMerge/>
            <w:tcBorders>
              <w:left w:val="single" w:sz="4" w:space="0" w:color="auto"/>
              <w:right w:val="single" w:sz="4" w:space="0" w:color="auto"/>
            </w:tcBorders>
          </w:tcPr>
          <w:p w14:paraId="6C404BDE" w14:textId="77777777" w:rsidR="00011785" w:rsidRPr="00E47575" w:rsidRDefault="00011785" w:rsidP="00011785">
            <w:pPr>
              <w:rPr>
                <w:rFonts w:ascii="Times New Roman" w:hAnsi="Times New Roman" w:cs="Times New Roman"/>
                <w:b/>
                <w:sz w:val="24"/>
                <w:szCs w:val="24"/>
              </w:rPr>
            </w:pPr>
          </w:p>
        </w:tc>
        <w:tc>
          <w:tcPr>
            <w:tcW w:w="2743" w:type="dxa"/>
            <w:tcBorders>
              <w:left w:val="single" w:sz="4" w:space="0" w:color="auto"/>
              <w:right w:val="single" w:sz="4" w:space="0" w:color="auto"/>
            </w:tcBorders>
          </w:tcPr>
          <w:p w14:paraId="79AB7F0D" w14:textId="50A3823C"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 xml:space="preserve">Порядок организации и правила иммунопрофилактики инфекционных </w:t>
            </w:r>
            <w:r w:rsidRPr="00AA6467">
              <w:rPr>
                <w:rFonts w:ascii="Times New Roman" w:hAnsi="Times New Roman" w:cs="Times New Roman"/>
                <w:sz w:val="24"/>
                <w:szCs w:val="24"/>
              </w:rPr>
              <w:lastRenderedPageBreak/>
              <w:t>заболеваний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3361C38" w14:textId="77777777" w:rsidR="00011785" w:rsidRPr="00AA6467" w:rsidRDefault="00011785" w:rsidP="00011785">
            <w:pPr>
              <w:rPr>
                <w:rFonts w:ascii="Times New Roman" w:hAnsi="Times New Roman" w:cs="Times New Roman"/>
                <w:sz w:val="24"/>
                <w:szCs w:val="24"/>
              </w:rPr>
            </w:pPr>
          </w:p>
        </w:tc>
        <w:tc>
          <w:tcPr>
            <w:tcW w:w="2743" w:type="dxa"/>
            <w:tcBorders>
              <w:top w:val="single" w:sz="4" w:space="0" w:color="auto"/>
              <w:left w:val="single" w:sz="4" w:space="0" w:color="auto"/>
              <w:bottom w:val="single" w:sz="4" w:space="0" w:color="auto"/>
              <w:right w:val="single" w:sz="4" w:space="0" w:color="auto"/>
            </w:tcBorders>
          </w:tcPr>
          <w:p w14:paraId="0DE56BFC" w14:textId="77777777" w:rsidR="00011785" w:rsidRPr="00E47575" w:rsidRDefault="00011785" w:rsidP="00011785">
            <w:pPr>
              <w:rPr>
                <w:rFonts w:ascii="Times New Roman" w:hAnsi="Times New Roman" w:cs="Times New Roman"/>
                <w:sz w:val="24"/>
                <w:szCs w:val="24"/>
              </w:rPr>
            </w:pPr>
          </w:p>
        </w:tc>
      </w:tr>
      <w:tr w:rsidR="00011785" w14:paraId="2541AD22" w14:textId="77777777" w:rsidTr="00E47575">
        <w:trPr>
          <w:trHeight w:val="327"/>
        </w:trPr>
        <w:tc>
          <w:tcPr>
            <w:tcW w:w="1116" w:type="dxa"/>
            <w:vMerge/>
            <w:tcBorders>
              <w:left w:val="single" w:sz="4" w:space="0" w:color="auto"/>
              <w:right w:val="single" w:sz="4" w:space="0" w:color="auto"/>
            </w:tcBorders>
          </w:tcPr>
          <w:p w14:paraId="15DD9A8C" w14:textId="77777777" w:rsidR="00011785" w:rsidRPr="00E47575" w:rsidRDefault="00011785" w:rsidP="00011785">
            <w:pPr>
              <w:rPr>
                <w:rFonts w:ascii="Times New Roman" w:hAnsi="Times New Roman" w:cs="Times New Roman"/>
                <w:b/>
                <w:sz w:val="24"/>
                <w:szCs w:val="24"/>
              </w:rPr>
            </w:pPr>
          </w:p>
        </w:tc>
        <w:tc>
          <w:tcPr>
            <w:tcW w:w="2743" w:type="dxa"/>
            <w:tcBorders>
              <w:left w:val="single" w:sz="4" w:space="0" w:color="auto"/>
              <w:right w:val="single" w:sz="4" w:space="0" w:color="auto"/>
            </w:tcBorders>
          </w:tcPr>
          <w:p w14:paraId="717E9A6A" w14:textId="34D811B5"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Правила транспортировки, хранения, введения и утилизации иммунобиологических препаратов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0F6BF22" w14:textId="77777777" w:rsidR="00011785" w:rsidRPr="00AA6467" w:rsidRDefault="00011785" w:rsidP="00011785">
            <w:pPr>
              <w:rPr>
                <w:rFonts w:ascii="Times New Roman" w:hAnsi="Times New Roman" w:cs="Times New Roman"/>
                <w:sz w:val="24"/>
                <w:szCs w:val="24"/>
              </w:rPr>
            </w:pPr>
          </w:p>
        </w:tc>
        <w:tc>
          <w:tcPr>
            <w:tcW w:w="2743" w:type="dxa"/>
            <w:tcBorders>
              <w:top w:val="single" w:sz="4" w:space="0" w:color="auto"/>
              <w:left w:val="single" w:sz="4" w:space="0" w:color="auto"/>
              <w:bottom w:val="single" w:sz="4" w:space="0" w:color="auto"/>
              <w:right w:val="single" w:sz="4" w:space="0" w:color="auto"/>
            </w:tcBorders>
          </w:tcPr>
          <w:p w14:paraId="350F411C" w14:textId="77777777" w:rsidR="00011785" w:rsidRPr="00E47575" w:rsidRDefault="00011785" w:rsidP="00011785">
            <w:pPr>
              <w:rPr>
                <w:rFonts w:ascii="Times New Roman" w:hAnsi="Times New Roman" w:cs="Times New Roman"/>
                <w:sz w:val="24"/>
                <w:szCs w:val="24"/>
              </w:rPr>
            </w:pPr>
          </w:p>
        </w:tc>
      </w:tr>
      <w:tr w:rsidR="00011785" w14:paraId="44D08B3F" w14:textId="77777777" w:rsidTr="00E47575">
        <w:trPr>
          <w:trHeight w:val="327"/>
        </w:trPr>
        <w:tc>
          <w:tcPr>
            <w:tcW w:w="1116" w:type="dxa"/>
            <w:vMerge w:val="restart"/>
            <w:tcBorders>
              <w:left w:val="single" w:sz="4" w:space="0" w:color="auto"/>
              <w:right w:val="single" w:sz="4" w:space="0" w:color="auto"/>
            </w:tcBorders>
          </w:tcPr>
          <w:p w14:paraId="0AC27B64" w14:textId="1660476A"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sidRPr="00E47575">
              <w:rPr>
                <w:rFonts w:ascii="Times New Roman" w:hAnsi="Times New Roman" w:cs="Times New Roman"/>
                <w:b/>
                <w:sz w:val="24"/>
                <w:szCs w:val="24"/>
              </w:rPr>
              <w:t>.4.</w:t>
            </w:r>
          </w:p>
        </w:tc>
        <w:tc>
          <w:tcPr>
            <w:tcW w:w="2743" w:type="dxa"/>
            <w:tcBorders>
              <w:left w:val="single" w:sz="4" w:space="0" w:color="auto"/>
              <w:right w:val="single" w:sz="4" w:space="0" w:color="auto"/>
            </w:tcBorders>
          </w:tcPr>
          <w:p w14:paraId="62044F24" w14:textId="23E3BE5E"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5A5D1189" w14:textId="3691F820"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tc>
        <w:tc>
          <w:tcPr>
            <w:tcW w:w="2743" w:type="dxa"/>
            <w:tcBorders>
              <w:top w:val="single" w:sz="4" w:space="0" w:color="auto"/>
              <w:left w:val="single" w:sz="4" w:space="0" w:color="auto"/>
              <w:bottom w:val="single" w:sz="4" w:space="0" w:color="auto"/>
              <w:right w:val="single" w:sz="4" w:space="0" w:color="auto"/>
            </w:tcBorders>
          </w:tcPr>
          <w:p w14:paraId="3F769F78" w14:textId="41FC3FC2"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Соблюдения санитарно-эпидемиологических правил и нормативов медицинской организации по профилактике инфекций, связанных с оказанием медицинской помощи</w:t>
            </w:r>
          </w:p>
        </w:tc>
      </w:tr>
      <w:tr w:rsidR="00011785" w14:paraId="12631735" w14:textId="77777777" w:rsidTr="00E47575">
        <w:trPr>
          <w:trHeight w:val="327"/>
        </w:trPr>
        <w:tc>
          <w:tcPr>
            <w:tcW w:w="1116" w:type="dxa"/>
            <w:vMerge/>
            <w:tcBorders>
              <w:left w:val="single" w:sz="4" w:space="0" w:color="auto"/>
              <w:right w:val="single" w:sz="4" w:space="0" w:color="auto"/>
            </w:tcBorders>
          </w:tcPr>
          <w:p w14:paraId="468E983C"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6772FFE6" w14:textId="030AE4F0"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Порядок проведения санитарно-противоэпидемических мероприятий в случае возникновения очага ин</w:t>
            </w:r>
            <w:r>
              <w:rPr>
                <w:rFonts w:ascii="Times New Roman" w:hAnsi="Times New Roman"/>
                <w:sz w:val="24"/>
                <w:szCs w:val="24"/>
              </w:rPr>
              <w:t xml:space="preserve">фекции, в том числе карантинных </w:t>
            </w:r>
            <w:r w:rsidRPr="00AA6467">
              <w:rPr>
                <w:rFonts w:ascii="Times New Roman" w:hAnsi="Times New Roman"/>
                <w:sz w:val="24"/>
                <w:szCs w:val="24"/>
              </w:rPr>
              <w:t>мероприятий при выявлении особо опасных(карантинных) инфекционных заболеваний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1D00D0C" w14:textId="304F7738"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tc>
        <w:tc>
          <w:tcPr>
            <w:tcW w:w="2743" w:type="dxa"/>
            <w:tcBorders>
              <w:top w:val="single" w:sz="4" w:space="0" w:color="auto"/>
              <w:left w:val="single" w:sz="4" w:space="0" w:color="auto"/>
              <w:bottom w:val="single" w:sz="4" w:space="0" w:color="auto"/>
              <w:right w:val="single" w:sz="4" w:space="0" w:color="auto"/>
            </w:tcBorders>
          </w:tcPr>
          <w:p w14:paraId="65914DD0" w14:textId="3D5F22ED"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Обеспечения личной и общественной безопасности при обращении с медицинскими отходами</w:t>
            </w:r>
          </w:p>
        </w:tc>
      </w:tr>
      <w:tr w:rsidR="00011785" w14:paraId="7476AA58" w14:textId="77777777" w:rsidTr="00E47575">
        <w:trPr>
          <w:trHeight w:val="327"/>
        </w:trPr>
        <w:tc>
          <w:tcPr>
            <w:tcW w:w="1116" w:type="dxa"/>
            <w:vMerge/>
            <w:tcBorders>
              <w:left w:val="single" w:sz="4" w:space="0" w:color="auto"/>
              <w:right w:val="single" w:sz="4" w:space="0" w:color="auto"/>
            </w:tcBorders>
          </w:tcPr>
          <w:p w14:paraId="79550BEF"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4EB7C2FD" w14:textId="3C1CB206"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Санитарно-эпидемиологические правила и требования к медицинским организациям, осуществляющим медицинскую деятельность</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AC044CA" w14:textId="7933A948"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w:t>
            </w:r>
            <w:proofErr w:type="spellStart"/>
            <w:r w:rsidRPr="00AA6467">
              <w:rPr>
                <w:rFonts w:ascii="Times New Roman" w:hAnsi="Times New Roman" w:cs="Times New Roman"/>
                <w:sz w:val="24"/>
                <w:szCs w:val="24"/>
              </w:rPr>
              <w:t>реконвалесцентов</w:t>
            </w:r>
            <w:proofErr w:type="spellEnd"/>
            <w:r w:rsidRPr="00AA6467">
              <w:rPr>
                <w:rFonts w:ascii="Times New Roman" w:hAnsi="Times New Roman" w:cs="Times New Roman"/>
                <w:sz w:val="24"/>
                <w:szCs w:val="24"/>
              </w:rPr>
              <w:t xml:space="preserve"> инфекционных заболеваний, </w:t>
            </w:r>
            <w:r w:rsidRPr="00AA6467">
              <w:rPr>
                <w:rFonts w:ascii="Times New Roman" w:hAnsi="Times New Roman" w:cs="Times New Roman"/>
                <w:sz w:val="24"/>
                <w:szCs w:val="24"/>
              </w:rPr>
              <w:lastRenderedPageBreak/>
              <w:t>информировать врача кабинета инфекционных заболеваний</w:t>
            </w:r>
          </w:p>
        </w:tc>
        <w:tc>
          <w:tcPr>
            <w:tcW w:w="2743" w:type="dxa"/>
            <w:tcBorders>
              <w:top w:val="single" w:sz="4" w:space="0" w:color="auto"/>
              <w:left w:val="single" w:sz="4" w:space="0" w:color="auto"/>
              <w:bottom w:val="single" w:sz="4" w:space="0" w:color="auto"/>
              <w:right w:val="single" w:sz="4" w:space="0" w:color="auto"/>
            </w:tcBorders>
          </w:tcPr>
          <w:p w14:paraId="3D1BF444" w14:textId="7196184A"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lastRenderedPageBreak/>
              <w:t>Проведения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tc>
      </w:tr>
      <w:tr w:rsidR="00011785" w14:paraId="152B473C" w14:textId="77777777" w:rsidTr="00E47575">
        <w:trPr>
          <w:trHeight w:val="327"/>
        </w:trPr>
        <w:tc>
          <w:tcPr>
            <w:tcW w:w="1116" w:type="dxa"/>
            <w:vMerge/>
            <w:tcBorders>
              <w:left w:val="single" w:sz="4" w:space="0" w:color="auto"/>
              <w:right w:val="single" w:sz="4" w:space="0" w:color="auto"/>
            </w:tcBorders>
          </w:tcPr>
          <w:p w14:paraId="751D9D68"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0C2C89DB" w14:textId="27870A1F"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Подходы и методы многоуровневой  профилактики инфекций, связанных с оказанием медицинской помощи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3B15FC4" w14:textId="5C694CB0"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tc>
        <w:tc>
          <w:tcPr>
            <w:tcW w:w="2743" w:type="dxa"/>
            <w:tcBorders>
              <w:top w:val="single" w:sz="4" w:space="0" w:color="auto"/>
              <w:left w:val="single" w:sz="4" w:space="0" w:color="auto"/>
              <w:bottom w:val="single" w:sz="4" w:space="0" w:color="auto"/>
              <w:right w:val="single" w:sz="4" w:space="0" w:color="auto"/>
            </w:tcBorders>
          </w:tcPr>
          <w:p w14:paraId="66B3A76F" w14:textId="6C91D35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Извещения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tc>
      </w:tr>
      <w:tr w:rsidR="00011785" w14:paraId="6D7FA98C" w14:textId="77777777" w:rsidTr="00E47575">
        <w:trPr>
          <w:trHeight w:val="327"/>
        </w:trPr>
        <w:tc>
          <w:tcPr>
            <w:tcW w:w="1116" w:type="dxa"/>
            <w:vMerge/>
            <w:tcBorders>
              <w:left w:val="single" w:sz="4" w:space="0" w:color="auto"/>
              <w:right w:val="single" w:sz="4" w:space="0" w:color="auto"/>
            </w:tcBorders>
          </w:tcPr>
          <w:p w14:paraId="7A95EAD7"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645F3D74" w14:textId="39756237"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Медицинские показания для стационарного наблюдения и лечения по виду инфекционного заболевания и тяжести состояния пациента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4C57504" w14:textId="77777777" w:rsidR="00011785" w:rsidRPr="00D46500" w:rsidRDefault="00011785" w:rsidP="0001178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tcPr>
          <w:p w14:paraId="1626E72F" w14:textId="0A529D0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Направления пациента с инфекционным заболеванием в медицинскую организацию для оказания медицинской помощи</w:t>
            </w:r>
          </w:p>
        </w:tc>
      </w:tr>
      <w:tr w:rsidR="00011785" w14:paraId="600E305E" w14:textId="77777777" w:rsidTr="00E47575">
        <w:trPr>
          <w:trHeight w:val="327"/>
        </w:trPr>
        <w:tc>
          <w:tcPr>
            <w:tcW w:w="1116" w:type="dxa"/>
            <w:vMerge/>
            <w:tcBorders>
              <w:left w:val="single" w:sz="4" w:space="0" w:color="auto"/>
              <w:right w:val="single" w:sz="4" w:space="0" w:color="auto"/>
            </w:tcBorders>
          </w:tcPr>
          <w:p w14:paraId="0E7E18F3"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168FD5C2" w14:textId="76062202"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7081EC9" w14:textId="77777777" w:rsidR="00011785" w:rsidRPr="00D46500" w:rsidRDefault="00011785" w:rsidP="0001178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tcPr>
          <w:p w14:paraId="7D91DE68" w14:textId="28EA456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Проведения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tc>
      </w:tr>
      <w:bookmarkEnd w:id="9"/>
      <w:bookmarkEnd w:id="11"/>
    </w:tbl>
    <w:p w14:paraId="7F19F5C6" w14:textId="77777777" w:rsidR="00E47575" w:rsidRDefault="00E47575" w:rsidP="00E47575"/>
    <w:p w14:paraId="5318DF24" w14:textId="73DF66EC" w:rsidR="00011785" w:rsidRPr="00E11160" w:rsidRDefault="00011785" w:rsidP="00011785">
      <w:pPr>
        <w:pStyle w:val="1f"/>
      </w:pPr>
      <w:r>
        <w:rPr>
          <w:lang w:val="ru-RU"/>
        </w:rPr>
        <w:t xml:space="preserve">2. </w:t>
      </w:r>
      <w:r w:rsidRPr="00E11160">
        <w:t>СТРУКТУРА И СОДЕРЖАНИЕ ПРОФЕССИОНАЛЬНОГО МОДУЛЯ</w:t>
      </w:r>
    </w:p>
    <w:p w14:paraId="7C355266" w14:textId="6066D35E" w:rsidR="00011785" w:rsidRDefault="00011785" w:rsidP="00E45EF6">
      <w:pPr>
        <w:ind w:firstLine="709"/>
        <w:rPr>
          <w:rFonts w:ascii="Times New Roman" w:hAnsi="Times New Roman" w:cs="Times New Roman"/>
          <w:b/>
          <w:bCs/>
          <w:sz w:val="24"/>
          <w:szCs w:val="24"/>
        </w:rPr>
      </w:pPr>
      <w:bookmarkStart w:id="12" w:name="_Toc152334664"/>
      <w:bookmarkStart w:id="13" w:name="_Toc162370392"/>
      <w:r w:rsidRPr="00E45EF6">
        <w:rPr>
          <w:rFonts w:ascii="Times New Roman" w:hAnsi="Times New Roman" w:cs="Times New Roman"/>
          <w:b/>
          <w:bCs/>
          <w:sz w:val="24"/>
          <w:szCs w:val="24"/>
        </w:rPr>
        <w:t>2.1. Трудоемкость освоения модуля</w:t>
      </w:r>
      <w:bookmarkEnd w:id="12"/>
      <w:bookmarkEnd w:id="13"/>
      <w:r w:rsidRPr="00E45EF6">
        <w:rPr>
          <w:rFonts w:ascii="Times New Roman" w:hAnsi="Times New Roman" w:cs="Times New Roman"/>
          <w:b/>
          <w:bCs/>
          <w:sz w:val="24"/>
          <w:szCs w:val="24"/>
        </w:rPr>
        <w:t xml:space="preserve"> </w:t>
      </w:r>
    </w:p>
    <w:p w14:paraId="63C7B28F" w14:textId="77777777" w:rsidR="00E45EF6" w:rsidRPr="00E45EF6" w:rsidRDefault="00E45EF6" w:rsidP="00E45EF6">
      <w:pPr>
        <w:ind w:firstLine="709"/>
        <w:rPr>
          <w:rFonts w:ascii="Times New Roman" w:hAnsi="Times New Roman" w:cs="Times New Roman"/>
          <w:b/>
          <w:bCs/>
          <w:sz w:val="24"/>
          <w:szCs w:val="24"/>
        </w:r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1785" w:rsidRPr="00257255" w14:paraId="3EFA9584" w14:textId="77777777" w:rsidTr="00173010">
        <w:trPr>
          <w:trHeight w:val="23"/>
        </w:trPr>
        <w:tc>
          <w:tcPr>
            <w:tcW w:w="2460" w:type="pct"/>
            <w:vAlign w:val="center"/>
          </w:tcPr>
          <w:p w14:paraId="24A70998" w14:textId="77777777" w:rsidR="00011785" w:rsidRPr="00257255" w:rsidRDefault="00011785" w:rsidP="00173010">
            <w:pPr>
              <w:jc w:val="center"/>
              <w:rPr>
                <w:rFonts w:ascii="Times New Roman" w:hAnsi="Times New Roman" w:cs="Times New Roman"/>
                <w:b/>
                <w:sz w:val="24"/>
              </w:rPr>
            </w:pPr>
            <w:bookmarkStart w:id="14"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3727CD7B" w14:textId="77777777" w:rsidR="00011785" w:rsidRPr="00257255" w:rsidRDefault="00011785" w:rsidP="0017301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0D02C98B" w14:textId="77777777" w:rsidR="00011785" w:rsidRPr="00257255" w:rsidRDefault="00011785" w:rsidP="0017301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011785" w:rsidRPr="00257255" w14:paraId="40D97D0C" w14:textId="77777777" w:rsidTr="00173010">
        <w:trPr>
          <w:trHeight w:val="23"/>
        </w:trPr>
        <w:tc>
          <w:tcPr>
            <w:tcW w:w="2460" w:type="pct"/>
            <w:vAlign w:val="center"/>
          </w:tcPr>
          <w:p w14:paraId="2E46AF63" w14:textId="3A776C0D" w:rsidR="00011785" w:rsidRPr="00AC4913" w:rsidRDefault="00011785" w:rsidP="00173010">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68C338E9" w14:textId="0D965A91" w:rsidR="00011785" w:rsidRPr="00AC4913" w:rsidRDefault="00E45EF6" w:rsidP="00173010">
            <w:pPr>
              <w:jc w:val="center"/>
              <w:rPr>
                <w:rFonts w:ascii="Times New Roman" w:hAnsi="Times New Roman" w:cs="Times New Roman"/>
                <w:bCs/>
                <w:sz w:val="24"/>
                <w:szCs w:val="24"/>
              </w:rPr>
            </w:pPr>
            <w:r>
              <w:rPr>
                <w:rFonts w:ascii="Times New Roman" w:hAnsi="Times New Roman" w:cs="Times New Roman"/>
                <w:bCs/>
                <w:sz w:val="24"/>
                <w:szCs w:val="24"/>
              </w:rPr>
              <w:t>128</w:t>
            </w:r>
          </w:p>
        </w:tc>
        <w:tc>
          <w:tcPr>
            <w:tcW w:w="1345" w:type="pct"/>
            <w:vAlign w:val="center"/>
          </w:tcPr>
          <w:p w14:paraId="246B3B95" w14:textId="44DB2252" w:rsidR="00011785" w:rsidRPr="00AC4913" w:rsidRDefault="0078464A" w:rsidP="00173010">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011785" w:rsidRPr="00257255" w14:paraId="7381B9D8" w14:textId="77777777" w:rsidTr="00173010">
        <w:trPr>
          <w:trHeight w:val="23"/>
        </w:trPr>
        <w:tc>
          <w:tcPr>
            <w:tcW w:w="2460" w:type="pct"/>
            <w:vAlign w:val="center"/>
          </w:tcPr>
          <w:p w14:paraId="729F1EDB"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5D6FAE2B" w14:textId="1754CE25" w:rsidR="00011785" w:rsidRPr="00257255" w:rsidRDefault="00E45EF6"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0799624" w14:textId="47009DE9" w:rsidR="00011785" w:rsidRPr="00257255" w:rsidRDefault="00E45EF6"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1785" w:rsidRPr="00257255" w14:paraId="19A60351" w14:textId="77777777" w:rsidTr="00173010">
        <w:trPr>
          <w:trHeight w:val="23"/>
        </w:trPr>
        <w:tc>
          <w:tcPr>
            <w:tcW w:w="2460" w:type="pct"/>
            <w:vAlign w:val="center"/>
          </w:tcPr>
          <w:p w14:paraId="52C37A58"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30396AF2" w14:textId="77777777" w:rsidR="00011785" w:rsidRPr="00257255" w:rsidRDefault="00011785"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5C88BC0" w14:textId="77777777" w:rsidR="00011785" w:rsidRPr="00257255" w:rsidRDefault="00011785"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1785" w:rsidRPr="00257255" w14:paraId="40EFCEA9" w14:textId="77777777" w:rsidTr="00173010">
        <w:trPr>
          <w:trHeight w:val="23"/>
        </w:trPr>
        <w:tc>
          <w:tcPr>
            <w:tcW w:w="2460" w:type="pct"/>
            <w:vAlign w:val="center"/>
          </w:tcPr>
          <w:p w14:paraId="10DA079B"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7627C3C" w14:textId="5DE4E9B0"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72</w:t>
            </w:r>
          </w:p>
        </w:tc>
        <w:tc>
          <w:tcPr>
            <w:tcW w:w="1345" w:type="pct"/>
            <w:vAlign w:val="center"/>
          </w:tcPr>
          <w:p w14:paraId="3844C2BE" w14:textId="6D403255"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72</w:t>
            </w:r>
          </w:p>
        </w:tc>
      </w:tr>
      <w:tr w:rsidR="00011785" w:rsidRPr="00257255" w14:paraId="00BBAAFC" w14:textId="77777777" w:rsidTr="00173010">
        <w:trPr>
          <w:trHeight w:val="23"/>
        </w:trPr>
        <w:tc>
          <w:tcPr>
            <w:tcW w:w="2460" w:type="pct"/>
            <w:vAlign w:val="center"/>
          </w:tcPr>
          <w:p w14:paraId="4AD808DA"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учебная</w:t>
            </w:r>
          </w:p>
        </w:tc>
        <w:tc>
          <w:tcPr>
            <w:tcW w:w="1195" w:type="pct"/>
            <w:vAlign w:val="center"/>
          </w:tcPr>
          <w:p w14:paraId="5CD87CC5" w14:textId="73686222"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c>
          <w:tcPr>
            <w:tcW w:w="1345" w:type="pct"/>
            <w:vAlign w:val="center"/>
          </w:tcPr>
          <w:p w14:paraId="783768C8" w14:textId="6F3B455A"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r>
      <w:tr w:rsidR="00011785" w:rsidRPr="00257255" w14:paraId="6343BB20" w14:textId="77777777" w:rsidTr="00173010">
        <w:trPr>
          <w:trHeight w:val="23"/>
        </w:trPr>
        <w:tc>
          <w:tcPr>
            <w:tcW w:w="2460" w:type="pct"/>
            <w:vAlign w:val="center"/>
          </w:tcPr>
          <w:p w14:paraId="3A9B2F6F"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6E777D67" w14:textId="0B765163"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c>
          <w:tcPr>
            <w:tcW w:w="1345" w:type="pct"/>
            <w:vAlign w:val="center"/>
          </w:tcPr>
          <w:p w14:paraId="7912DA0A" w14:textId="66431726"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r>
      <w:tr w:rsidR="00011785" w:rsidRPr="00257255" w14:paraId="4F1F27DD" w14:textId="77777777" w:rsidTr="00173010">
        <w:trPr>
          <w:trHeight w:val="23"/>
        </w:trPr>
        <w:tc>
          <w:tcPr>
            <w:tcW w:w="2460" w:type="pct"/>
            <w:vAlign w:val="center"/>
          </w:tcPr>
          <w:p w14:paraId="386EA074" w14:textId="77777777" w:rsidR="0001178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14:paraId="070E5637" w14:textId="55DD188C" w:rsidR="00011785" w:rsidRPr="005A4FE7" w:rsidRDefault="00011785" w:rsidP="0017301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45EF6">
              <w:rPr>
                <w:rFonts w:ascii="Times New Roman" w:hAnsi="Times New Roman" w:cs="Times New Roman"/>
                <w:bCs/>
                <w:i/>
                <w:iCs/>
                <w:sz w:val="24"/>
                <w:szCs w:val="24"/>
              </w:rPr>
              <w:t>04</w:t>
            </w:r>
            <w:r w:rsidRPr="005A4FE7">
              <w:rPr>
                <w:rFonts w:ascii="Times New Roman" w:hAnsi="Times New Roman" w:cs="Times New Roman"/>
                <w:bCs/>
                <w:i/>
                <w:iCs/>
                <w:sz w:val="24"/>
                <w:szCs w:val="24"/>
              </w:rPr>
              <w:t xml:space="preserve">.01 в форме </w:t>
            </w:r>
            <w:r w:rsidR="00E45EF6">
              <w:rPr>
                <w:rFonts w:ascii="Times New Roman" w:hAnsi="Times New Roman" w:cs="Times New Roman"/>
                <w:bCs/>
                <w:i/>
                <w:iCs/>
                <w:sz w:val="24"/>
                <w:szCs w:val="24"/>
              </w:rPr>
              <w:t>дифференцированного зачета</w:t>
            </w:r>
          </w:p>
          <w:p w14:paraId="561A3A5E" w14:textId="0873829B" w:rsidR="00011785" w:rsidRPr="005A4FE7" w:rsidRDefault="00011785" w:rsidP="0017301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sidR="00E45EF6">
              <w:rPr>
                <w:rFonts w:ascii="Times New Roman" w:hAnsi="Times New Roman" w:cs="Times New Roman"/>
                <w:bCs/>
                <w:i/>
                <w:iCs/>
                <w:sz w:val="24"/>
                <w:szCs w:val="24"/>
              </w:rPr>
              <w:t xml:space="preserve">04 </w:t>
            </w:r>
            <w:r w:rsidR="00E45EF6" w:rsidRPr="005A4FE7">
              <w:rPr>
                <w:rFonts w:ascii="Times New Roman" w:hAnsi="Times New Roman" w:cs="Times New Roman"/>
                <w:bCs/>
                <w:i/>
                <w:iCs/>
                <w:sz w:val="24"/>
                <w:szCs w:val="24"/>
              </w:rPr>
              <w:t xml:space="preserve">в форме </w:t>
            </w:r>
            <w:r w:rsidR="00E45EF6">
              <w:rPr>
                <w:rFonts w:ascii="Times New Roman" w:hAnsi="Times New Roman" w:cs="Times New Roman"/>
                <w:bCs/>
                <w:i/>
                <w:iCs/>
                <w:sz w:val="24"/>
                <w:szCs w:val="24"/>
              </w:rPr>
              <w:t>дифференцированного зачета</w:t>
            </w:r>
          </w:p>
          <w:p w14:paraId="473DFFE4" w14:textId="358B3240" w:rsidR="00011785" w:rsidRPr="00E45EF6" w:rsidRDefault="00011785" w:rsidP="00E45EF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ПП </w:t>
            </w:r>
            <w:r w:rsidR="00E45EF6">
              <w:rPr>
                <w:rFonts w:ascii="Times New Roman" w:hAnsi="Times New Roman" w:cs="Times New Roman"/>
                <w:bCs/>
                <w:i/>
                <w:iCs/>
                <w:sz w:val="24"/>
                <w:szCs w:val="24"/>
              </w:rPr>
              <w:t xml:space="preserve">04 </w:t>
            </w:r>
            <w:r w:rsidR="00E45EF6" w:rsidRPr="005A4FE7">
              <w:rPr>
                <w:rFonts w:ascii="Times New Roman" w:hAnsi="Times New Roman" w:cs="Times New Roman"/>
                <w:bCs/>
                <w:i/>
                <w:iCs/>
                <w:sz w:val="24"/>
                <w:szCs w:val="24"/>
              </w:rPr>
              <w:t xml:space="preserve">в форме </w:t>
            </w:r>
            <w:r w:rsidR="00E45EF6">
              <w:rPr>
                <w:rFonts w:ascii="Times New Roman" w:hAnsi="Times New Roman" w:cs="Times New Roman"/>
                <w:bCs/>
                <w:i/>
                <w:iCs/>
                <w:sz w:val="24"/>
                <w:szCs w:val="24"/>
              </w:rPr>
              <w:t>дифференцированного зачета</w:t>
            </w:r>
            <w:r w:rsidRPr="005A4FE7">
              <w:rPr>
                <w:rFonts w:ascii="Times New Roman" w:hAnsi="Times New Roman" w:cs="Times New Roman"/>
                <w:bCs/>
                <w:i/>
                <w:iCs/>
                <w:sz w:val="24"/>
                <w:szCs w:val="24"/>
              </w:rPr>
              <w:br/>
              <w:t xml:space="preserve">ПМ </w:t>
            </w:r>
            <w:r w:rsidR="00E45EF6">
              <w:rPr>
                <w:rFonts w:ascii="Times New Roman" w:hAnsi="Times New Roman" w:cs="Times New Roman"/>
                <w:bCs/>
                <w:i/>
                <w:iCs/>
                <w:sz w:val="24"/>
                <w:szCs w:val="24"/>
              </w:rPr>
              <w:t>04 экзамен по модулю</w:t>
            </w:r>
          </w:p>
        </w:tc>
        <w:tc>
          <w:tcPr>
            <w:tcW w:w="1195" w:type="pct"/>
            <w:vAlign w:val="center"/>
          </w:tcPr>
          <w:p w14:paraId="308E9C34" w14:textId="64781CF8" w:rsidR="00011785" w:rsidRPr="0078464A" w:rsidRDefault="0078464A" w:rsidP="00173010">
            <w:pPr>
              <w:jc w:val="center"/>
              <w:rPr>
                <w:rFonts w:ascii="Times New Roman" w:hAnsi="Times New Roman" w:cs="Times New Roman"/>
                <w:bCs/>
                <w:sz w:val="24"/>
                <w:szCs w:val="24"/>
              </w:rPr>
            </w:pPr>
            <w:r w:rsidRPr="0078464A">
              <w:rPr>
                <w:rFonts w:ascii="Times New Roman" w:hAnsi="Times New Roman" w:cs="Times New Roman"/>
                <w:bCs/>
                <w:sz w:val="24"/>
                <w:szCs w:val="24"/>
              </w:rPr>
              <w:t>6+12</w:t>
            </w:r>
          </w:p>
        </w:tc>
        <w:tc>
          <w:tcPr>
            <w:tcW w:w="1345" w:type="pct"/>
            <w:vAlign w:val="center"/>
          </w:tcPr>
          <w:p w14:paraId="6A0B5094" w14:textId="5E9C14E8" w:rsidR="00011785" w:rsidRPr="0078464A" w:rsidRDefault="0078464A" w:rsidP="00173010">
            <w:pPr>
              <w:jc w:val="center"/>
              <w:rPr>
                <w:rFonts w:ascii="Times New Roman" w:hAnsi="Times New Roman" w:cs="Times New Roman"/>
                <w:bCs/>
                <w:sz w:val="24"/>
                <w:szCs w:val="24"/>
              </w:rPr>
            </w:pPr>
            <w:r w:rsidRPr="0078464A">
              <w:rPr>
                <w:rFonts w:ascii="Times New Roman" w:hAnsi="Times New Roman" w:cs="Times New Roman"/>
                <w:bCs/>
                <w:sz w:val="24"/>
                <w:szCs w:val="24"/>
              </w:rPr>
              <w:t>-</w:t>
            </w:r>
          </w:p>
        </w:tc>
      </w:tr>
      <w:tr w:rsidR="00011785" w:rsidRPr="00257255" w14:paraId="2272400E" w14:textId="77777777" w:rsidTr="00173010">
        <w:trPr>
          <w:trHeight w:val="23"/>
        </w:trPr>
        <w:tc>
          <w:tcPr>
            <w:tcW w:w="2460" w:type="pct"/>
            <w:vAlign w:val="center"/>
          </w:tcPr>
          <w:p w14:paraId="79492AEA"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70046DA" w14:textId="7BA8D65D" w:rsidR="00011785" w:rsidRPr="0078464A" w:rsidRDefault="0078464A" w:rsidP="00173010">
            <w:pPr>
              <w:jc w:val="center"/>
              <w:rPr>
                <w:rFonts w:ascii="Times New Roman" w:hAnsi="Times New Roman" w:cs="Times New Roman"/>
                <w:b/>
                <w:sz w:val="24"/>
                <w:szCs w:val="24"/>
              </w:rPr>
            </w:pPr>
            <w:r w:rsidRPr="0078464A">
              <w:rPr>
                <w:rFonts w:ascii="Times New Roman" w:hAnsi="Times New Roman" w:cs="Times New Roman"/>
                <w:b/>
                <w:sz w:val="24"/>
                <w:szCs w:val="24"/>
              </w:rPr>
              <w:t>206+12</w:t>
            </w:r>
          </w:p>
        </w:tc>
        <w:tc>
          <w:tcPr>
            <w:tcW w:w="1345" w:type="pct"/>
            <w:vAlign w:val="center"/>
          </w:tcPr>
          <w:p w14:paraId="30AAC5C7" w14:textId="5823B5C3" w:rsidR="00011785" w:rsidRPr="0078464A" w:rsidRDefault="0078464A" w:rsidP="00173010">
            <w:pPr>
              <w:jc w:val="center"/>
              <w:rPr>
                <w:rFonts w:ascii="Times New Roman" w:hAnsi="Times New Roman" w:cs="Times New Roman"/>
                <w:b/>
                <w:sz w:val="24"/>
                <w:szCs w:val="24"/>
              </w:rPr>
            </w:pPr>
            <w:r w:rsidRPr="0078464A">
              <w:rPr>
                <w:rFonts w:ascii="Times New Roman" w:hAnsi="Times New Roman" w:cs="Times New Roman"/>
                <w:b/>
                <w:sz w:val="24"/>
                <w:szCs w:val="24"/>
              </w:rPr>
              <w:t>162</w:t>
            </w:r>
          </w:p>
        </w:tc>
      </w:tr>
      <w:bookmarkEnd w:id="14"/>
    </w:tbl>
    <w:p w14:paraId="14102DFC" w14:textId="77777777" w:rsidR="00011785" w:rsidRDefault="00011785" w:rsidP="00011785">
      <w:pPr>
        <w:rPr>
          <w:rFonts w:ascii="Times New Roman" w:hAnsi="Times New Roman" w:cs="Times New Roman"/>
          <w:i/>
          <w:sz w:val="24"/>
          <w:szCs w:val="24"/>
        </w:rPr>
      </w:pPr>
    </w:p>
    <w:p w14:paraId="4BC0C84E" w14:textId="77777777" w:rsidR="00011785" w:rsidRPr="005F59C7" w:rsidRDefault="00011785" w:rsidP="00011785">
      <w:pPr>
        <w:rPr>
          <w:rFonts w:ascii="Times New Roman" w:hAnsi="Times New Roman" w:cs="Times New Roman"/>
          <w:i/>
          <w:sz w:val="24"/>
          <w:szCs w:val="24"/>
        </w:rPr>
      </w:pPr>
    </w:p>
    <w:p w14:paraId="3DD1352C" w14:textId="77777777" w:rsidR="00011785" w:rsidRPr="0078464A" w:rsidRDefault="00011785" w:rsidP="00011785">
      <w:pPr>
        <w:pStyle w:val="114"/>
        <w:rPr>
          <w:color w:val="auto"/>
        </w:rPr>
      </w:pPr>
      <w:bookmarkStart w:id="15" w:name="_Toc150695625"/>
      <w:bookmarkStart w:id="16" w:name="_Toc162370393"/>
      <w:bookmarkStart w:id="17" w:name="_Hlk174567005"/>
      <w:r w:rsidRPr="0078464A">
        <w:rPr>
          <w:color w:val="auto"/>
        </w:rPr>
        <w:t>2.2. Структура профессионального модуля</w:t>
      </w:r>
      <w:bookmarkEnd w:id="15"/>
      <w:bookmarkEnd w:id="16"/>
      <w:r w:rsidRPr="0078464A">
        <w:rPr>
          <w:color w:val="aut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7"/>
        <w:gridCol w:w="1094"/>
        <w:gridCol w:w="646"/>
        <w:gridCol w:w="579"/>
        <w:gridCol w:w="540"/>
        <w:gridCol w:w="432"/>
        <w:gridCol w:w="491"/>
        <w:gridCol w:w="430"/>
        <w:gridCol w:w="426"/>
      </w:tblGrid>
      <w:tr w:rsidR="00011785" w:rsidRPr="00C63897" w14:paraId="27A63C57" w14:textId="77777777" w:rsidTr="0078464A">
        <w:trPr>
          <w:cantSplit/>
          <w:trHeight w:val="3271"/>
        </w:trPr>
        <w:tc>
          <w:tcPr>
            <w:tcW w:w="436" w:type="pct"/>
            <w:tcBorders>
              <w:bottom w:val="single" w:sz="4" w:space="0" w:color="auto"/>
            </w:tcBorders>
          </w:tcPr>
          <w:p w14:paraId="5CB3B6D5" w14:textId="77777777" w:rsidR="00011785" w:rsidRPr="00C13371" w:rsidRDefault="00011785" w:rsidP="00173010">
            <w:pPr>
              <w:suppressAutoHyphens/>
              <w:jc w:val="center"/>
              <w:rPr>
                <w:rFonts w:ascii="Times New Roman" w:eastAsia="Times New Roman" w:hAnsi="Times New Roman" w:cs="Times New Roman"/>
                <w:lang w:eastAsia="ru-RU"/>
              </w:rPr>
            </w:pPr>
            <w:bookmarkStart w:id="18" w:name="_Hlk174631980"/>
            <w:r w:rsidRPr="00C13371">
              <w:rPr>
                <w:rFonts w:ascii="Times New Roman" w:eastAsia="Times New Roman" w:hAnsi="Times New Roman" w:cs="Times New Roman"/>
                <w:lang w:eastAsia="ru-RU"/>
              </w:rPr>
              <w:t>Код ОК, ПК</w:t>
            </w:r>
          </w:p>
        </w:tc>
        <w:tc>
          <w:tcPr>
            <w:tcW w:w="2211" w:type="pct"/>
            <w:tcBorders>
              <w:bottom w:val="single" w:sz="4" w:space="0" w:color="auto"/>
            </w:tcBorders>
            <w:vAlign w:val="center"/>
          </w:tcPr>
          <w:p w14:paraId="7579E696" w14:textId="77777777" w:rsidR="00011785" w:rsidRPr="00C13371" w:rsidRDefault="00011785" w:rsidP="0017301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60900732" w14:textId="77777777" w:rsidR="00011785" w:rsidRPr="00C13371" w:rsidRDefault="00011785" w:rsidP="0017301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1070E900" w14:textId="77777777" w:rsidR="00011785" w:rsidRPr="00C13371" w:rsidRDefault="00011785" w:rsidP="0017301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textDirection w:val="btLr"/>
            <w:vAlign w:val="center"/>
          </w:tcPr>
          <w:p w14:paraId="56A764B0" w14:textId="77777777" w:rsidR="00011785" w:rsidRPr="00C13371" w:rsidRDefault="00011785" w:rsidP="0017301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4" w:type="pct"/>
            <w:textDirection w:val="btLr"/>
            <w:vAlign w:val="center"/>
          </w:tcPr>
          <w:p w14:paraId="6ECE9CE9" w14:textId="6D00ED60" w:rsidR="00011785" w:rsidRPr="00C13371" w:rsidRDefault="00011785" w:rsidP="0078464A">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14:paraId="076682D8" w14:textId="77777777" w:rsidR="00011785" w:rsidRPr="00C63897" w:rsidRDefault="00011785" w:rsidP="0017301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9" w:type="pct"/>
            <w:textDirection w:val="btLr"/>
            <w:vAlign w:val="center"/>
          </w:tcPr>
          <w:p w14:paraId="02B6570A" w14:textId="579F7F86" w:rsidR="00011785" w:rsidRPr="00C63897" w:rsidRDefault="00011785" w:rsidP="0078464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2835C173" w14:textId="77777777" w:rsidR="00011785" w:rsidRPr="00C63897" w:rsidRDefault="00011785" w:rsidP="0017301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14:paraId="314B0FB4" w14:textId="77777777" w:rsidR="00011785" w:rsidRPr="00C63897" w:rsidRDefault="00011785" w:rsidP="0017301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11785" w:rsidRPr="005643D7" w14:paraId="1D317D28" w14:textId="77777777" w:rsidTr="0078464A">
        <w:trPr>
          <w:cantSplit/>
          <w:trHeight w:val="73"/>
        </w:trPr>
        <w:tc>
          <w:tcPr>
            <w:tcW w:w="436" w:type="pct"/>
            <w:tcBorders>
              <w:bottom w:val="single" w:sz="4" w:space="0" w:color="auto"/>
            </w:tcBorders>
            <w:vAlign w:val="center"/>
          </w:tcPr>
          <w:p w14:paraId="2F65A82E"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1" w:type="pct"/>
            <w:tcBorders>
              <w:bottom w:val="single" w:sz="4" w:space="0" w:color="auto"/>
            </w:tcBorders>
            <w:vAlign w:val="center"/>
          </w:tcPr>
          <w:p w14:paraId="69F1A6A1"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769257FC" w14:textId="77777777" w:rsidR="00011785" w:rsidRPr="00C13371" w:rsidRDefault="00011785" w:rsidP="0017301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67465528" w14:textId="77777777" w:rsidR="00011785" w:rsidRPr="00C13371" w:rsidRDefault="00011785" w:rsidP="0017301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103DCE0E"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4" w:type="pct"/>
            <w:vAlign w:val="center"/>
          </w:tcPr>
          <w:p w14:paraId="2E169F7E"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14:paraId="34F1654A"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14:paraId="2BC78A6C"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116101A"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6747821"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45EF6" w:rsidRPr="00C63897" w14:paraId="667BCB97" w14:textId="77777777" w:rsidTr="0078464A">
        <w:tc>
          <w:tcPr>
            <w:tcW w:w="436" w:type="pct"/>
            <w:vMerge w:val="restart"/>
          </w:tcPr>
          <w:p w14:paraId="0E9B21FB" w14:textId="522343FE" w:rsidR="00E45EF6" w:rsidRPr="00C13371" w:rsidRDefault="00E45EF6" w:rsidP="00E45EF6">
            <w:pPr>
              <w:rPr>
                <w:rFonts w:ascii="Times New Roman" w:eastAsia="Times New Roman" w:hAnsi="Times New Roman" w:cs="Times New Roman"/>
                <w:bCs/>
                <w:lang w:eastAsia="ru-RU"/>
              </w:rPr>
            </w:pPr>
            <w:r>
              <w:rPr>
                <w:rFonts w:ascii="Times New Roman" w:eastAsia="Calibri" w:hAnsi="Times New Roman" w:cs="Times New Roman"/>
                <w:b/>
                <w:sz w:val="20"/>
                <w:szCs w:val="20"/>
              </w:rPr>
              <w:t>ПК 4</w:t>
            </w:r>
            <w:r w:rsidRPr="00211A13">
              <w:rPr>
                <w:rFonts w:ascii="Times New Roman" w:eastAsia="Calibri" w:hAnsi="Times New Roman" w:cs="Times New Roman"/>
                <w:b/>
                <w:sz w:val="20"/>
                <w:szCs w:val="20"/>
              </w:rPr>
              <w:t>.1.</w:t>
            </w:r>
            <w:r w:rsidRPr="00211A13">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 xml:space="preserve"> ПК 4.2, ОК 4.3, ОК 4.4, ОК 01, ОК 02, ОК 04, ОК 05, ОК 07, ОК 09, </w:t>
            </w:r>
          </w:p>
        </w:tc>
        <w:tc>
          <w:tcPr>
            <w:tcW w:w="2211" w:type="pct"/>
            <w:vAlign w:val="center"/>
          </w:tcPr>
          <w:p w14:paraId="7073415E" w14:textId="69BA60E0" w:rsidR="00E45EF6" w:rsidRPr="00E45EF6" w:rsidRDefault="00E45EF6" w:rsidP="00E45EF6">
            <w:pPr>
              <w:rPr>
                <w:rFonts w:ascii="Times New Roman" w:eastAsia="Times New Roman" w:hAnsi="Times New Roman" w:cs="Times New Roman"/>
                <w:lang w:eastAsia="ru-RU"/>
              </w:rPr>
            </w:pPr>
            <w:r w:rsidRPr="00E45EF6">
              <w:rPr>
                <w:rFonts w:ascii="Times New Roman" w:hAnsi="Times New Roman"/>
              </w:rPr>
              <w:t>Раздел 1.</w:t>
            </w:r>
            <w:r w:rsidRPr="00E45EF6">
              <w:rPr>
                <w:rStyle w:val="hl"/>
                <w:rFonts w:ascii="Times New Roman" w:hAnsi="Times New Roman"/>
              </w:rPr>
              <w:t xml:space="preserve"> Профилактика заболеваний и пропаганда здорового образа жизни</w:t>
            </w:r>
          </w:p>
        </w:tc>
        <w:tc>
          <w:tcPr>
            <w:tcW w:w="555" w:type="pct"/>
          </w:tcPr>
          <w:p w14:paraId="109FB347" w14:textId="27012AC1"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128</w:t>
            </w:r>
          </w:p>
        </w:tc>
        <w:tc>
          <w:tcPr>
            <w:tcW w:w="328" w:type="pct"/>
          </w:tcPr>
          <w:p w14:paraId="59AD75A5" w14:textId="6F7D5CE8"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90</w:t>
            </w:r>
          </w:p>
        </w:tc>
        <w:tc>
          <w:tcPr>
            <w:tcW w:w="294" w:type="pct"/>
            <w:shd w:val="clear" w:color="auto" w:fill="D9D9D9" w:themeFill="background1" w:themeFillShade="D9"/>
          </w:tcPr>
          <w:p w14:paraId="6E872663" w14:textId="6D5519E7"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128</w:t>
            </w:r>
          </w:p>
        </w:tc>
        <w:tc>
          <w:tcPr>
            <w:tcW w:w="274" w:type="pct"/>
          </w:tcPr>
          <w:p w14:paraId="51D88FF0" w14:textId="283DA36B" w:rsidR="00E45EF6" w:rsidRPr="00E45EF6" w:rsidRDefault="0078464A" w:rsidP="00E45EF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w:t>
            </w:r>
          </w:p>
        </w:tc>
        <w:tc>
          <w:tcPr>
            <w:tcW w:w="219" w:type="pct"/>
          </w:tcPr>
          <w:p w14:paraId="7C16BA48" w14:textId="3F685DEF"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9" w:type="pct"/>
          </w:tcPr>
          <w:p w14:paraId="0EF56308" w14:textId="77777777" w:rsidR="00E45EF6" w:rsidRPr="00E45EF6" w:rsidRDefault="00E45EF6" w:rsidP="00E45EF6">
            <w:pPr>
              <w:jc w:val="center"/>
              <w:rPr>
                <w:rFonts w:ascii="Times New Roman" w:eastAsia="Times New Roman" w:hAnsi="Times New Roman" w:cs="Times New Roman"/>
                <w:b/>
                <w:bCs/>
                <w:lang w:eastAsia="ru-RU"/>
              </w:rPr>
            </w:pPr>
            <w:r w:rsidRPr="00E45EF6">
              <w:rPr>
                <w:rFonts w:ascii="Times New Roman" w:eastAsia="Times New Roman" w:hAnsi="Times New Roman" w:cs="Times New Roman"/>
                <w:b/>
                <w:bCs/>
                <w:lang w:eastAsia="ru-RU"/>
              </w:rPr>
              <w:t>-</w:t>
            </w:r>
          </w:p>
        </w:tc>
        <w:tc>
          <w:tcPr>
            <w:tcW w:w="218" w:type="pct"/>
            <w:shd w:val="clear" w:color="auto" w:fill="D9D9D9" w:themeFill="background1" w:themeFillShade="D9"/>
          </w:tcPr>
          <w:p w14:paraId="76E4DB95" w14:textId="6EBB2624"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44C8CD61" w14:textId="2084112F"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E45EF6" w:rsidRPr="00C63897" w14:paraId="7274FC71" w14:textId="77777777" w:rsidTr="00E45EF6">
        <w:trPr>
          <w:trHeight w:val="314"/>
        </w:trPr>
        <w:tc>
          <w:tcPr>
            <w:tcW w:w="436" w:type="pct"/>
            <w:vMerge/>
          </w:tcPr>
          <w:p w14:paraId="363E5964" w14:textId="77777777" w:rsidR="00E45EF6" w:rsidRPr="00C13371" w:rsidRDefault="00E45EF6" w:rsidP="00E45EF6">
            <w:pPr>
              <w:rPr>
                <w:rFonts w:ascii="Times New Roman" w:eastAsia="Times New Roman" w:hAnsi="Times New Roman" w:cs="Times New Roman"/>
                <w:bCs/>
                <w:lang w:eastAsia="ru-RU"/>
              </w:rPr>
            </w:pPr>
          </w:p>
        </w:tc>
        <w:tc>
          <w:tcPr>
            <w:tcW w:w="2211" w:type="pct"/>
          </w:tcPr>
          <w:p w14:paraId="10F81CA2" w14:textId="1C0EE2E3" w:rsidR="00E45EF6" w:rsidRPr="00E45EF6" w:rsidRDefault="00E45EF6" w:rsidP="00E45EF6">
            <w:pPr>
              <w:rPr>
                <w:rFonts w:ascii="Times New Roman" w:eastAsia="Times New Roman" w:hAnsi="Times New Roman" w:cs="Times New Roman"/>
                <w:lang w:eastAsia="ru-RU"/>
              </w:rPr>
            </w:pPr>
            <w:r w:rsidRPr="00E45EF6">
              <w:rPr>
                <w:rFonts w:ascii="Times New Roman" w:eastAsia="Times New Roman" w:hAnsi="Times New Roman" w:cs="Times New Roman"/>
                <w:bCs/>
                <w:lang w:eastAsia="ru-RU"/>
              </w:rPr>
              <w:t>Учебная практика</w:t>
            </w:r>
          </w:p>
        </w:tc>
        <w:tc>
          <w:tcPr>
            <w:tcW w:w="555" w:type="pct"/>
          </w:tcPr>
          <w:p w14:paraId="196F3B63" w14:textId="1585C286"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28" w:type="pct"/>
          </w:tcPr>
          <w:p w14:paraId="5B45F1D8" w14:textId="21AA9FDA"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4" w:type="pct"/>
            <w:shd w:val="clear" w:color="auto" w:fill="D9D9D9" w:themeFill="background1" w:themeFillShade="D9"/>
          </w:tcPr>
          <w:p w14:paraId="255BE41B" w14:textId="52F9128A" w:rsidR="00E45EF6" w:rsidRPr="00E45EF6" w:rsidRDefault="00E45EF6" w:rsidP="00E45EF6">
            <w:pPr>
              <w:jc w:val="center"/>
              <w:rPr>
                <w:rFonts w:ascii="Times New Roman" w:eastAsia="Times New Roman" w:hAnsi="Times New Roman" w:cs="Times New Roman"/>
                <w:b/>
                <w:bCs/>
                <w:lang w:eastAsia="ru-RU"/>
              </w:rPr>
            </w:pPr>
          </w:p>
        </w:tc>
        <w:tc>
          <w:tcPr>
            <w:tcW w:w="742" w:type="pct"/>
            <w:gridSpan w:val="3"/>
          </w:tcPr>
          <w:p w14:paraId="62BF917A" w14:textId="29C32126" w:rsidR="00E45EF6" w:rsidRPr="00E45EF6" w:rsidRDefault="00E45EF6" w:rsidP="00E45EF6">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A3CF1D9" w14:textId="72C82E33"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3F170DB0" w14:textId="77777777" w:rsidR="00E45EF6" w:rsidRPr="00F941D2" w:rsidRDefault="00E45EF6" w:rsidP="00E45EF6">
            <w:pPr>
              <w:jc w:val="center"/>
              <w:rPr>
                <w:rFonts w:ascii="Times New Roman" w:eastAsia="Times New Roman" w:hAnsi="Times New Roman" w:cs="Times New Roman"/>
                <w:b/>
                <w:bCs/>
                <w:sz w:val="20"/>
                <w:szCs w:val="20"/>
                <w:lang w:eastAsia="ru-RU"/>
              </w:rPr>
            </w:pPr>
          </w:p>
        </w:tc>
      </w:tr>
      <w:tr w:rsidR="00E45EF6" w:rsidRPr="00C63897" w14:paraId="30FDBE19" w14:textId="77777777" w:rsidTr="00E45EF6">
        <w:trPr>
          <w:trHeight w:val="314"/>
        </w:trPr>
        <w:tc>
          <w:tcPr>
            <w:tcW w:w="436" w:type="pct"/>
            <w:vMerge/>
          </w:tcPr>
          <w:p w14:paraId="0D055D49" w14:textId="77777777" w:rsidR="00E45EF6" w:rsidRPr="00C63897" w:rsidRDefault="00E45EF6" w:rsidP="00E45EF6">
            <w:pPr>
              <w:rPr>
                <w:rFonts w:ascii="Times New Roman" w:eastAsia="Times New Roman" w:hAnsi="Times New Roman" w:cs="Times New Roman"/>
                <w:bCs/>
                <w:lang w:eastAsia="ru-RU"/>
              </w:rPr>
            </w:pPr>
          </w:p>
        </w:tc>
        <w:tc>
          <w:tcPr>
            <w:tcW w:w="2211" w:type="pct"/>
          </w:tcPr>
          <w:p w14:paraId="21D87218" w14:textId="0E162E21" w:rsidR="00E45EF6" w:rsidRPr="00E45EF6" w:rsidRDefault="00E45EF6" w:rsidP="00E45EF6">
            <w:pPr>
              <w:rPr>
                <w:rFonts w:ascii="Times New Roman" w:eastAsia="Times New Roman" w:hAnsi="Times New Roman" w:cs="Times New Roman"/>
                <w:bCs/>
                <w:lang w:eastAsia="ru-RU"/>
              </w:rPr>
            </w:pPr>
            <w:r w:rsidRPr="00E45EF6">
              <w:rPr>
                <w:rFonts w:ascii="Times New Roman" w:eastAsia="Times New Roman" w:hAnsi="Times New Roman" w:cs="Times New Roman"/>
                <w:lang w:eastAsia="ru-RU"/>
              </w:rPr>
              <w:t>Производственная практика</w:t>
            </w:r>
          </w:p>
        </w:tc>
        <w:tc>
          <w:tcPr>
            <w:tcW w:w="555" w:type="pct"/>
          </w:tcPr>
          <w:p w14:paraId="079DBB85" w14:textId="538872C1"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28" w:type="pct"/>
          </w:tcPr>
          <w:p w14:paraId="492F84A7" w14:textId="2A1BE55E"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3F00E25E" w14:textId="77777777" w:rsidR="00E45EF6" w:rsidRPr="00E45EF6" w:rsidRDefault="00E45EF6" w:rsidP="00E45EF6">
            <w:pPr>
              <w:jc w:val="center"/>
              <w:rPr>
                <w:rFonts w:ascii="Times New Roman" w:eastAsia="Times New Roman" w:hAnsi="Times New Roman" w:cs="Times New Roman"/>
                <w:b/>
                <w:bCs/>
                <w:lang w:eastAsia="ru-RU"/>
              </w:rPr>
            </w:pPr>
          </w:p>
        </w:tc>
        <w:tc>
          <w:tcPr>
            <w:tcW w:w="742" w:type="pct"/>
            <w:gridSpan w:val="3"/>
            <w:shd w:val="clear" w:color="auto" w:fill="auto"/>
          </w:tcPr>
          <w:p w14:paraId="1FF918FA" w14:textId="77777777" w:rsidR="00E45EF6" w:rsidRPr="00E45EF6" w:rsidRDefault="00E45EF6" w:rsidP="00E45EF6">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323FE6B8" w14:textId="0B3B1454" w:rsidR="00E45EF6" w:rsidRPr="00F941D2" w:rsidRDefault="00E45EF6" w:rsidP="00E45EF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882E7A6" w14:textId="0FE35500"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E45EF6" w:rsidRPr="00C63897" w14:paraId="52AC2CF6" w14:textId="77777777" w:rsidTr="00E45EF6">
        <w:trPr>
          <w:trHeight w:val="314"/>
        </w:trPr>
        <w:tc>
          <w:tcPr>
            <w:tcW w:w="436" w:type="pct"/>
          </w:tcPr>
          <w:p w14:paraId="1172830D" w14:textId="77777777" w:rsidR="00E45EF6" w:rsidRPr="00C63897" w:rsidRDefault="00E45EF6" w:rsidP="00E45EF6">
            <w:pPr>
              <w:rPr>
                <w:rFonts w:ascii="Times New Roman" w:eastAsia="Times New Roman" w:hAnsi="Times New Roman" w:cs="Times New Roman"/>
                <w:lang w:eastAsia="ru-RU"/>
              </w:rPr>
            </w:pPr>
          </w:p>
        </w:tc>
        <w:tc>
          <w:tcPr>
            <w:tcW w:w="2211" w:type="pct"/>
          </w:tcPr>
          <w:p w14:paraId="711A4583" w14:textId="5200DA69" w:rsidR="00E45EF6" w:rsidRPr="00E45EF6" w:rsidRDefault="00E45EF6" w:rsidP="00E45EF6">
            <w:pPr>
              <w:rPr>
                <w:rFonts w:ascii="Times New Roman" w:eastAsia="Times New Roman" w:hAnsi="Times New Roman" w:cs="Times New Roman"/>
                <w:b/>
                <w:bCs/>
                <w:u w:val="single"/>
                <w:lang w:eastAsia="ru-RU"/>
              </w:rPr>
            </w:pPr>
            <w:r w:rsidRPr="00E45EF6">
              <w:rPr>
                <w:rFonts w:ascii="Times New Roman" w:eastAsia="Times New Roman" w:hAnsi="Times New Roman" w:cs="Times New Roman"/>
                <w:lang w:eastAsia="ru-RU"/>
              </w:rPr>
              <w:t>Промежуточная аттестация</w:t>
            </w:r>
          </w:p>
        </w:tc>
        <w:tc>
          <w:tcPr>
            <w:tcW w:w="555" w:type="pct"/>
          </w:tcPr>
          <w:p w14:paraId="17E9B0D9" w14:textId="7527AA33" w:rsidR="00E45EF6" w:rsidRPr="00E45EF6" w:rsidRDefault="0078464A"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6+12</w:t>
            </w:r>
          </w:p>
        </w:tc>
        <w:tc>
          <w:tcPr>
            <w:tcW w:w="328" w:type="pct"/>
          </w:tcPr>
          <w:p w14:paraId="7B322ADA" w14:textId="67B147B4"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w:t>
            </w:r>
          </w:p>
        </w:tc>
        <w:tc>
          <w:tcPr>
            <w:tcW w:w="294" w:type="pct"/>
            <w:shd w:val="clear" w:color="auto" w:fill="D9D9D9" w:themeFill="background1" w:themeFillShade="D9"/>
          </w:tcPr>
          <w:p w14:paraId="4EA2EBF9" w14:textId="77777777" w:rsidR="00E45EF6" w:rsidRPr="00E45EF6" w:rsidRDefault="00E45EF6" w:rsidP="00E45EF6">
            <w:pPr>
              <w:jc w:val="center"/>
              <w:rPr>
                <w:rFonts w:ascii="Times New Roman" w:eastAsia="Times New Roman" w:hAnsi="Times New Roman" w:cs="Times New Roman"/>
                <w:b/>
                <w:bCs/>
                <w:lang w:eastAsia="ru-RU"/>
              </w:rPr>
            </w:pPr>
          </w:p>
        </w:tc>
        <w:tc>
          <w:tcPr>
            <w:tcW w:w="742" w:type="pct"/>
            <w:gridSpan w:val="3"/>
            <w:shd w:val="clear" w:color="auto" w:fill="auto"/>
          </w:tcPr>
          <w:p w14:paraId="5B43962F" w14:textId="77777777" w:rsidR="00E45EF6" w:rsidRPr="00E45EF6" w:rsidRDefault="00E45EF6" w:rsidP="00E45EF6">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AE56409" w14:textId="77777777" w:rsidR="00E45EF6" w:rsidRPr="00F941D2" w:rsidRDefault="00E45EF6" w:rsidP="00E45EF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D3B9ABD" w14:textId="1718AC05" w:rsidR="00E45EF6" w:rsidRPr="00F941D2" w:rsidRDefault="00E45EF6" w:rsidP="00E45EF6">
            <w:pPr>
              <w:jc w:val="center"/>
              <w:rPr>
                <w:rFonts w:ascii="Times New Roman" w:eastAsia="Times New Roman" w:hAnsi="Times New Roman" w:cs="Times New Roman"/>
                <w:b/>
                <w:bCs/>
                <w:sz w:val="20"/>
                <w:szCs w:val="20"/>
                <w:lang w:eastAsia="ru-RU"/>
              </w:rPr>
            </w:pPr>
          </w:p>
        </w:tc>
      </w:tr>
      <w:tr w:rsidR="00E45EF6" w:rsidRPr="00C63897" w14:paraId="79C6B121" w14:textId="77777777" w:rsidTr="00E45EF6">
        <w:tc>
          <w:tcPr>
            <w:tcW w:w="436" w:type="pct"/>
          </w:tcPr>
          <w:p w14:paraId="3245AD37" w14:textId="77777777" w:rsidR="00E45EF6" w:rsidRPr="00C63897" w:rsidRDefault="00E45EF6" w:rsidP="00E45EF6">
            <w:pPr>
              <w:suppressAutoHyphens/>
              <w:rPr>
                <w:rFonts w:ascii="Times New Roman" w:eastAsia="Times New Roman" w:hAnsi="Times New Roman" w:cs="Times New Roman"/>
                <w:lang w:eastAsia="ru-RU"/>
              </w:rPr>
            </w:pPr>
          </w:p>
        </w:tc>
        <w:tc>
          <w:tcPr>
            <w:tcW w:w="2211" w:type="pct"/>
          </w:tcPr>
          <w:p w14:paraId="3612D446" w14:textId="5E8EC65A" w:rsidR="00E45EF6" w:rsidRPr="00E45EF6" w:rsidRDefault="00E45EF6" w:rsidP="00E45EF6">
            <w:pPr>
              <w:suppressAutoHyphens/>
              <w:rPr>
                <w:rFonts w:ascii="Times New Roman" w:eastAsia="Times New Roman" w:hAnsi="Times New Roman" w:cs="Times New Roman"/>
                <w:lang w:eastAsia="ru-RU"/>
              </w:rPr>
            </w:pPr>
            <w:r w:rsidRPr="00E45EF6">
              <w:rPr>
                <w:rFonts w:ascii="Times New Roman" w:eastAsia="Times New Roman" w:hAnsi="Times New Roman" w:cs="Times New Roman"/>
                <w:b/>
                <w:i/>
                <w:lang w:eastAsia="ru-RU"/>
              </w:rPr>
              <w:t xml:space="preserve">Всего: </w:t>
            </w:r>
          </w:p>
        </w:tc>
        <w:tc>
          <w:tcPr>
            <w:tcW w:w="555" w:type="pct"/>
          </w:tcPr>
          <w:p w14:paraId="0B664B3D" w14:textId="1BBB304A" w:rsidR="00E45EF6" w:rsidRPr="00E45EF6" w:rsidRDefault="0078464A" w:rsidP="00E45EF6">
            <w:pPr>
              <w:suppressAutoHyphens/>
              <w:jc w:val="center"/>
              <w:rPr>
                <w:rFonts w:ascii="Times New Roman" w:eastAsia="Times New Roman" w:hAnsi="Times New Roman" w:cs="Times New Roman"/>
                <w:b/>
                <w:bCs/>
                <w:lang w:eastAsia="ru-RU"/>
              </w:rPr>
            </w:pPr>
            <w:r w:rsidRPr="0078464A">
              <w:rPr>
                <w:rFonts w:ascii="Times New Roman" w:eastAsia="Times New Roman" w:hAnsi="Times New Roman" w:cs="Times New Roman"/>
                <w:b/>
                <w:bCs/>
                <w:lang w:eastAsia="ru-RU"/>
              </w:rPr>
              <w:t>206+12</w:t>
            </w:r>
          </w:p>
        </w:tc>
        <w:tc>
          <w:tcPr>
            <w:tcW w:w="328" w:type="pct"/>
            <w:shd w:val="clear" w:color="auto" w:fill="auto"/>
          </w:tcPr>
          <w:p w14:paraId="6E611369" w14:textId="77383988" w:rsidR="00E45EF6" w:rsidRPr="00E45EF6" w:rsidRDefault="0078464A" w:rsidP="00E45EF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162</w:t>
            </w:r>
          </w:p>
        </w:tc>
        <w:tc>
          <w:tcPr>
            <w:tcW w:w="294" w:type="pct"/>
            <w:shd w:val="clear" w:color="auto" w:fill="D9D9D9" w:themeFill="background1" w:themeFillShade="D9"/>
          </w:tcPr>
          <w:p w14:paraId="1D32A273" w14:textId="43040E84" w:rsidR="00E45EF6" w:rsidRPr="00E45EF6" w:rsidRDefault="0078464A" w:rsidP="00E45EF6">
            <w:pPr>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128</w:t>
            </w:r>
          </w:p>
        </w:tc>
        <w:tc>
          <w:tcPr>
            <w:tcW w:w="742" w:type="pct"/>
            <w:gridSpan w:val="3"/>
            <w:shd w:val="clear" w:color="auto" w:fill="auto"/>
          </w:tcPr>
          <w:p w14:paraId="3A8EE0A2" w14:textId="77777777" w:rsidR="00E45EF6" w:rsidRPr="00E45EF6" w:rsidRDefault="00E45EF6" w:rsidP="00E45EF6">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164C6BF0" w14:textId="77777777" w:rsidR="00E45EF6" w:rsidRPr="00F941D2" w:rsidRDefault="00E45EF6" w:rsidP="00E45EF6">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0CD59BCD" w14:textId="77777777" w:rsidR="00E45EF6" w:rsidRPr="00F941D2" w:rsidRDefault="00E45EF6" w:rsidP="00E45EF6">
            <w:pPr>
              <w:jc w:val="center"/>
              <w:rPr>
                <w:rFonts w:ascii="Times New Roman" w:eastAsia="Times New Roman" w:hAnsi="Times New Roman" w:cs="Times New Roman"/>
                <w:i/>
                <w:sz w:val="20"/>
                <w:szCs w:val="20"/>
                <w:lang w:eastAsia="ru-RU"/>
              </w:rPr>
            </w:pPr>
          </w:p>
        </w:tc>
      </w:tr>
    </w:tbl>
    <w:p w14:paraId="717A77B5" w14:textId="77777777" w:rsidR="00011785" w:rsidRDefault="00011785" w:rsidP="00011785">
      <w:pPr>
        <w:pStyle w:val="114"/>
        <w:sectPr w:rsidR="00011785" w:rsidSect="00173010">
          <w:headerReference w:type="even" r:id="rId9"/>
          <w:headerReference w:type="default" r:id="rId10"/>
          <w:pgSz w:w="11906" w:h="16838"/>
          <w:pgMar w:top="1134" w:right="567" w:bottom="1134" w:left="1701" w:header="709" w:footer="709" w:gutter="0"/>
          <w:cols w:space="708"/>
          <w:docGrid w:linePitch="360"/>
        </w:sectPr>
      </w:pPr>
    </w:p>
    <w:bookmarkEnd w:id="17"/>
    <w:bookmarkEnd w:id="18"/>
    <w:p w14:paraId="00E25ACE" w14:textId="77777777" w:rsidR="00BE49D4" w:rsidRPr="00985111" w:rsidRDefault="00BE49D4" w:rsidP="00BE49D4">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lastRenderedPageBreak/>
        <w:t>2.</w:t>
      </w:r>
      <w:r>
        <w:rPr>
          <w:rFonts w:ascii="Times New Roman" w:eastAsia="Times New Roman" w:hAnsi="Times New Roman" w:cs="Times New Roman"/>
          <w:b/>
          <w:sz w:val="24"/>
          <w:szCs w:val="24"/>
          <w:lang w:eastAsia="ru-RU"/>
        </w:rPr>
        <w:t>3</w:t>
      </w:r>
      <w:r w:rsidRPr="00985111">
        <w:rPr>
          <w:rFonts w:ascii="Times New Roman" w:eastAsia="Times New Roman" w:hAnsi="Times New Roman" w:cs="Times New Roman"/>
          <w:b/>
          <w:sz w:val="24"/>
          <w:szCs w:val="24"/>
          <w:lang w:eastAsia="ru-RU"/>
        </w:rPr>
        <w:t xml:space="preserve">. </w:t>
      </w:r>
      <w:bookmarkStart w:id="19" w:name="_Hlk174632536"/>
      <w:r w:rsidRPr="005D3767">
        <w:rPr>
          <w:rFonts w:ascii="Times New Roman" w:hAnsi="Times New Roman"/>
          <w:b/>
          <w:bCs/>
          <w:sz w:val="24"/>
          <w:szCs w:val="24"/>
        </w:rPr>
        <w:t>Содержание профессионального модуля</w:t>
      </w:r>
      <w:bookmarkEnd w:id="19"/>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678"/>
        <w:gridCol w:w="2127"/>
        <w:gridCol w:w="1842"/>
      </w:tblGrid>
      <w:tr w:rsidR="00BE49D4" w:rsidRPr="003C6109" w14:paraId="28CA504A" w14:textId="77777777" w:rsidTr="00173010">
        <w:tc>
          <w:tcPr>
            <w:tcW w:w="2557" w:type="dxa"/>
            <w:vAlign w:val="center"/>
          </w:tcPr>
          <w:p w14:paraId="19D265E3" w14:textId="1974E544" w:rsidR="00BE49D4" w:rsidRPr="003C6109" w:rsidRDefault="00BE49D4" w:rsidP="00BE49D4">
            <w:pPr>
              <w:jc w:val="center"/>
              <w:rPr>
                <w:rFonts w:ascii="Times New Roman" w:hAnsi="Times New Roman" w:cs="Times New Roman"/>
                <w:b/>
                <w:sz w:val="24"/>
                <w:szCs w:val="24"/>
              </w:rPr>
            </w:pPr>
            <w:r>
              <w:rPr>
                <w:rFonts w:ascii="Times New Roman" w:eastAsia="Times New Roman" w:hAnsi="Times New Roman" w:cs="Times New Roman"/>
                <w:b/>
                <w:bCs/>
                <w:lang w:eastAsia="ru-RU"/>
              </w:rPr>
              <w:t>Наименование разделов и тем</w:t>
            </w:r>
          </w:p>
        </w:tc>
        <w:tc>
          <w:tcPr>
            <w:tcW w:w="7678" w:type="dxa"/>
            <w:vAlign w:val="center"/>
          </w:tcPr>
          <w:p w14:paraId="5FA87C23" w14:textId="17D3FC20" w:rsidR="00BE49D4" w:rsidRPr="003C6109" w:rsidRDefault="00BE49D4" w:rsidP="00BE49D4">
            <w:pPr>
              <w:jc w:val="center"/>
              <w:rPr>
                <w:rFonts w:ascii="Times New Roman" w:hAnsi="Times New Roman" w:cs="Times New Roman"/>
                <w:b/>
                <w:sz w:val="24"/>
                <w:szCs w:val="24"/>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r w:rsidRPr="00C63897">
              <w:rPr>
                <w:rFonts w:ascii="Times New Roman" w:eastAsia="Times New Roman" w:hAnsi="Times New Roman" w:cs="Times New Roman"/>
                <w:b/>
                <w:bCs/>
                <w:lang w:eastAsia="ru-RU"/>
              </w:rPr>
              <w:t xml:space="preserve">, </w:t>
            </w:r>
            <w:r w:rsidRPr="00BE49D4">
              <w:rPr>
                <w:rFonts w:ascii="Times New Roman" w:eastAsia="Times New Roman" w:hAnsi="Times New Roman" w:cs="Times New Roman"/>
                <w:b/>
                <w:bCs/>
                <w:sz w:val="24"/>
                <w:szCs w:val="24"/>
                <w:lang w:eastAsia="ru-RU"/>
              </w:rPr>
              <w:t>курсовая работа</w:t>
            </w:r>
            <w:r w:rsidRPr="00BE49D4">
              <w:rPr>
                <w:rFonts w:ascii="Times New Roman" w:eastAsia="Times New Roman" w:hAnsi="Times New Roman" w:cs="Times New Roman"/>
                <w:i/>
                <w:iCs/>
                <w:sz w:val="24"/>
                <w:szCs w:val="24"/>
                <w:lang w:eastAsia="ru-RU"/>
              </w:rPr>
              <w:t xml:space="preserve"> </w:t>
            </w:r>
          </w:p>
        </w:tc>
        <w:tc>
          <w:tcPr>
            <w:tcW w:w="2127" w:type="dxa"/>
          </w:tcPr>
          <w:p w14:paraId="5DAF2740" w14:textId="6D0BADDE" w:rsidR="00BE49D4" w:rsidRPr="003C6109" w:rsidRDefault="00BE49D4" w:rsidP="00BE49D4">
            <w:pPr>
              <w:jc w:val="center"/>
              <w:rPr>
                <w:rFonts w:ascii="Times New Roman" w:hAnsi="Times New Roman" w:cs="Times New Roman"/>
                <w:b/>
                <w:bCs/>
                <w:sz w:val="24"/>
                <w:szCs w:val="24"/>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1842" w:type="dxa"/>
            <w:shd w:val="clear" w:color="auto" w:fill="auto"/>
          </w:tcPr>
          <w:p w14:paraId="3EED29AC" w14:textId="741A0319" w:rsidR="00BE49D4" w:rsidRPr="00FC083D" w:rsidRDefault="00BE49D4" w:rsidP="00BE49D4">
            <w:pPr>
              <w:jc w:val="center"/>
              <w:rPr>
                <w:rFonts w:ascii="Times New Roman" w:hAnsi="Times New Roman" w:cs="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BE49D4" w:rsidRPr="003C6109" w14:paraId="5004867A" w14:textId="77777777" w:rsidTr="00BE49D4">
        <w:tc>
          <w:tcPr>
            <w:tcW w:w="2557" w:type="dxa"/>
          </w:tcPr>
          <w:p w14:paraId="7476E273" w14:textId="77777777" w:rsidR="00BE49D4" w:rsidRPr="003C6109" w:rsidRDefault="00BE49D4" w:rsidP="00F564F9">
            <w:pPr>
              <w:jc w:val="center"/>
              <w:rPr>
                <w:rFonts w:ascii="Times New Roman" w:hAnsi="Times New Roman" w:cs="Times New Roman"/>
                <w:b/>
                <w:sz w:val="24"/>
                <w:szCs w:val="24"/>
              </w:rPr>
            </w:pPr>
            <w:r w:rsidRPr="003C6109">
              <w:rPr>
                <w:rFonts w:ascii="Times New Roman" w:hAnsi="Times New Roman" w:cs="Times New Roman"/>
                <w:b/>
                <w:sz w:val="24"/>
                <w:szCs w:val="24"/>
              </w:rPr>
              <w:t>1</w:t>
            </w:r>
          </w:p>
        </w:tc>
        <w:tc>
          <w:tcPr>
            <w:tcW w:w="7678" w:type="dxa"/>
          </w:tcPr>
          <w:p w14:paraId="0FDA3F21" w14:textId="77777777" w:rsidR="00BE49D4" w:rsidRPr="003C6109" w:rsidRDefault="00BE49D4" w:rsidP="00F564F9">
            <w:pPr>
              <w:jc w:val="center"/>
              <w:rPr>
                <w:rFonts w:ascii="Times New Roman" w:hAnsi="Times New Roman" w:cs="Times New Roman"/>
                <w:b/>
                <w:bCs/>
                <w:sz w:val="24"/>
                <w:szCs w:val="24"/>
              </w:rPr>
            </w:pPr>
            <w:r w:rsidRPr="003C6109">
              <w:rPr>
                <w:rFonts w:ascii="Times New Roman" w:hAnsi="Times New Roman" w:cs="Times New Roman"/>
                <w:b/>
                <w:bCs/>
                <w:sz w:val="24"/>
                <w:szCs w:val="24"/>
              </w:rPr>
              <w:t>2</w:t>
            </w:r>
          </w:p>
        </w:tc>
        <w:tc>
          <w:tcPr>
            <w:tcW w:w="2127" w:type="dxa"/>
            <w:vAlign w:val="center"/>
          </w:tcPr>
          <w:p w14:paraId="42B49773" w14:textId="77777777" w:rsidR="00BE49D4" w:rsidRPr="003C6109" w:rsidRDefault="00BE49D4" w:rsidP="00F564F9">
            <w:pPr>
              <w:jc w:val="center"/>
              <w:rPr>
                <w:rFonts w:ascii="Times New Roman" w:hAnsi="Times New Roman" w:cs="Times New Roman"/>
                <w:b/>
                <w:bCs/>
                <w:sz w:val="24"/>
                <w:szCs w:val="24"/>
              </w:rPr>
            </w:pPr>
            <w:r w:rsidRPr="003C6109">
              <w:rPr>
                <w:rFonts w:ascii="Times New Roman" w:hAnsi="Times New Roman" w:cs="Times New Roman"/>
                <w:b/>
                <w:bCs/>
                <w:sz w:val="24"/>
                <w:szCs w:val="24"/>
              </w:rPr>
              <w:t>3</w:t>
            </w:r>
          </w:p>
        </w:tc>
        <w:tc>
          <w:tcPr>
            <w:tcW w:w="1842" w:type="dxa"/>
          </w:tcPr>
          <w:p w14:paraId="2522F50A" w14:textId="77777777" w:rsidR="00BE49D4" w:rsidRPr="003C6109" w:rsidRDefault="00BE49D4" w:rsidP="00F564F9">
            <w:pPr>
              <w:jc w:val="center"/>
              <w:rPr>
                <w:rFonts w:ascii="Times New Roman" w:hAnsi="Times New Roman" w:cs="Times New Roman"/>
                <w:b/>
                <w:bCs/>
                <w:sz w:val="24"/>
                <w:szCs w:val="24"/>
              </w:rPr>
            </w:pPr>
            <w:r w:rsidRPr="003C6109">
              <w:rPr>
                <w:rFonts w:ascii="Times New Roman" w:hAnsi="Times New Roman" w:cs="Times New Roman"/>
                <w:b/>
                <w:bCs/>
                <w:sz w:val="24"/>
                <w:szCs w:val="24"/>
              </w:rPr>
              <w:t>4</w:t>
            </w:r>
          </w:p>
        </w:tc>
      </w:tr>
      <w:tr w:rsidR="00BE49D4" w:rsidRPr="002739DA" w14:paraId="17AB86D5" w14:textId="77777777" w:rsidTr="00BE49D4">
        <w:trPr>
          <w:trHeight w:val="518"/>
        </w:trPr>
        <w:tc>
          <w:tcPr>
            <w:tcW w:w="10235" w:type="dxa"/>
            <w:gridSpan w:val="2"/>
            <w:shd w:val="clear" w:color="auto" w:fill="FFFFFF" w:themeFill="background1"/>
          </w:tcPr>
          <w:p w14:paraId="58A7DAA6" w14:textId="5DD7D04A" w:rsidR="00BE49D4" w:rsidRPr="007A68FB" w:rsidRDefault="00BE49D4" w:rsidP="00F564F9">
            <w:pPr>
              <w:jc w:val="both"/>
              <w:rPr>
                <w:rFonts w:ascii="Times New Roman" w:hAnsi="Times New Roman" w:cs="Times New Roman"/>
                <w:b/>
                <w:i/>
                <w:sz w:val="24"/>
                <w:szCs w:val="24"/>
              </w:rPr>
            </w:pPr>
            <w:r w:rsidRPr="007F5DC8">
              <w:rPr>
                <w:rStyle w:val="hl"/>
                <w:rFonts w:ascii="Times New Roman" w:hAnsi="Times New Roman"/>
                <w:sz w:val="24"/>
                <w:szCs w:val="24"/>
              </w:rPr>
              <w:t>Раздел 1. Профилактика заболеваний и пр</w:t>
            </w:r>
            <w:r>
              <w:rPr>
                <w:rStyle w:val="hl"/>
                <w:rFonts w:ascii="Times New Roman" w:hAnsi="Times New Roman"/>
                <w:sz w:val="24"/>
                <w:szCs w:val="24"/>
              </w:rPr>
              <w:t>оп</w:t>
            </w:r>
            <w:r w:rsidRPr="007F5DC8">
              <w:rPr>
                <w:rStyle w:val="hl"/>
                <w:rFonts w:ascii="Times New Roman" w:hAnsi="Times New Roman"/>
                <w:sz w:val="24"/>
                <w:szCs w:val="24"/>
              </w:rPr>
              <w:t>аганда здорового образа жизни</w:t>
            </w:r>
          </w:p>
        </w:tc>
        <w:tc>
          <w:tcPr>
            <w:tcW w:w="2127" w:type="dxa"/>
            <w:shd w:val="clear" w:color="auto" w:fill="FFFFFF" w:themeFill="background1"/>
          </w:tcPr>
          <w:p w14:paraId="3A7BF476" w14:textId="11140579" w:rsidR="00BE49D4" w:rsidRPr="006D4C7D" w:rsidRDefault="00BE49D4" w:rsidP="00F564F9">
            <w:pPr>
              <w:suppressAutoHyphens/>
              <w:jc w:val="center"/>
              <w:rPr>
                <w:rFonts w:ascii="Times New Roman" w:hAnsi="Times New Roman" w:cs="Times New Roman"/>
                <w:i/>
                <w:color w:val="FF0000"/>
                <w:sz w:val="24"/>
                <w:szCs w:val="24"/>
              </w:rPr>
            </w:pPr>
            <w:r>
              <w:rPr>
                <w:rFonts w:ascii="Times New Roman" w:hAnsi="Times New Roman" w:cs="Times New Roman"/>
                <w:b/>
                <w:sz w:val="24"/>
                <w:szCs w:val="24"/>
              </w:rPr>
              <w:t>146</w:t>
            </w:r>
            <w:r w:rsidRPr="008F05E5">
              <w:rPr>
                <w:rFonts w:ascii="Times New Roman" w:hAnsi="Times New Roman" w:cs="Times New Roman"/>
                <w:b/>
                <w:sz w:val="24"/>
                <w:szCs w:val="24"/>
              </w:rPr>
              <w:t>/</w:t>
            </w:r>
            <w:r>
              <w:rPr>
                <w:rFonts w:ascii="Times New Roman" w:hAnsi="Times New Roman" w:cs="Times New Roman"/>
                <w:b/>
                <w:sz w:val="24"/>
                <w:szCs w:val="24"/>
              </w:rPr>
              <w:t>90</w:t>
            </w:r>
          </w:p>
        </w:tc>
        <w:tc>
          <w:tcPr>
            <w:tcW w:w="1842" w:type="dxa"/>
          </w:tcPr>
          <w:p w14:paraId="405E2AC2" w14:textId="77777777" w:rsidR="00BE49D4" w:rsidRPr="002739DA" w:rsidRDefault="00BE49D4" w:rsidP="00F564F9">
            <w:pPr>
              <w:suppressAutoHyphens/>
              <w:jc w:val="center"/>
              <w:rPr>
                <w:rFonts w:ascii="Times New Roman" w:hAnsi="Times New Roman" w:cs="Times New Roman"/>
                <w:b/>
                <w:bCs/>
                <w:sz w:val="24"/>
                <w:szCs w:val="24"/>
              </w:rPr>
            </w:pPr>
          </w:p>
        </w:tc>
      </w:tr>
      <w:tr w:rsidR="00BE49D4" w:rsidRPr="002739DA" w14:paraId="6FFEFA9F" w14:textId="77777777" w:rsidTr="00BE49D4">
        <w:tc>
          <w:tcPr>
            <w:tcW w:w="10235" w:type="dxa"/>
            <w:gridSpan w:val="2"/>
            <w:shd w:val="clear" w:color="auto" w:fill="FFFFFF" w:themeFill="background1"/>
          </w:tcPr>
          <w:p w14:paraId="2A605DF1" w14:textId="328699BA" w:rsidR="00BE49D4" w:rsidRPr="007A68FB" w:rsidRDefault="00BE49D4" w:rsidP="00F564F9">
            <w:pPr>
              <w:rPr>
                <w:rFonts w:ascii="Times New Roman" w:hAnsi="Times New Roman" w:cs="Times New Roman"/>
                <w:b/>
                <w:bCs/>
                <w:sz w:val="24"/>
                <w:szCs w:val="24"/>
              </w:rPr>
            </w:pPr>
            <w:r w:rsidRPr="007F5DC8">
              <w:rPr>
                <w:rFonts w:ascii="Times New Roman" w:hAnsi="Times New Roman"/>
                <w:b/>
                <w:bCs/>
                <w:sz w:val="24"/>
                <w:szCs w:val="24"/>
              </w:rPr>
              <w:t xml:space="preserve">МДК.04.01. </w:t>
            </w:r>
            <w:r w:rsidRPr="007F5DC8">
              <w:rPr>
                <w:rFonts w:ascii="Times New Roman" w:hAnsi="Times New Roman"/>
                <w:sz w:val="24"/>
                <w:szCs w:val="24"/>
              </w:rPr>
              <w:t>Проведение мероприятий по профилактике заболеваний, укреплению здоровья и пропаганде здорового образа жизни</w:t>
            </w:r>
          </w:p>
        </w:tc>
        <w:tc>
          <w:tcPr>
            <w:tcW w:w="2127" w:type="dxa"/>
            <w:shd w:val="clear" w:color="auto" w:fill="FFFFFF" w:themeFill="background1"/>
          </w:tcPr>
          <w:p w14:paraId="4E00A1BE" w14:textId="013AA3DC" w:rsidR="00BE49D4" w:rsidRPr="006D4C7D" w:rsidRDefault="00BE49D4" w:rsidP="00F564F9">
            <w:pPr>
              <w:suppressAutoHyphens/>
              <w:jc w:val="center"/>
              <w:rPr>
                <w:rFonts w:ascii="Times New Roman" w:hAnsi="Times New Roman" w:cs="Times New Roman"/>
                <w:b/>
                <w:color w:val="FF0000"/>
                <w:sz w:val="24"/>
                <w:szCs w:val="24"/>
              </w:rPr>
            </w:pPr>
            <w:r>
              <w:rPr>
                <w:rFonts w:ascii="Times New Roman" w:hAnsi="Times New Roman" w:cs="Times New Roman"/>
                <w:b/>
                <w:sz w:val="24"/>
                <w:szCs w:val="24"/>
              </w:rPr>
              <w:t>128</w:t>
            </w:r>
            <w:r w:rsidRPr="008F05E5">
              <w:rPr>
                <w:rFonts w:ascii="Times New Roman" w:hAnsi="Times New Roman" w:cs="Times New Roman"/>
                <w:b/>
                <w:sz w:val="24"/>
                <w:szCs w:val="24"/>
              </w:rPr>
              <w:t>/</w:t>
            </w:r>
            <w:r>
              <w:rPr>
                <w:rFonts w:ascii="Times New Roman" w:hAnsi="Times New Roman" w:cs="Times New Roman"/>
                <w:b/>
                <w:sz w:val="24"/>
                <w:szCs w:val="24"/>
              </w:rPr>
              <w:t>90</w:t>
            </w:r>
          </w:p>
        </w:tc>
        <w:tc>
          <w:tcPr>
            <w:tcW w:w="1842" w:type="dxa"/>
          </w:tcPr>
          <w:p w14:paraId="0949E2E6" w14:textId="77777777" w:rsidR="00BE49D4" w:rsidRPr="002739DA" w:rsidRDefault="00BE49D4" w:rsidP="00F564F9">
            <w:pPr>
              <w:suppressAutoHyphens/>
              <w:jc w:val="center"/>
              <w:rPr>
                <w:rFonts w:ascii="Times New Roman" w:hAnsi="Times New Roman" w:cs="Times New Roman"/>
                <w:b/>
                <w:sz w:val="24"/>
                <w:szCs w:val="24"/>
              </w:rPr>
            </w:pPr>
          </w:p>
        </w:tc>
      </w:tr>
      <w:tr w:rsidR="00BE49D4" w:rsidRPr="003C6109" w14:paraId="0EE11157" w14:textId="77777777" w:rsidTr="00BE49D4">
        <w:tc>
          <w:tcPr>
            <w:tcW w:w="2557" w:type="dxa"/>
            <w:vMerge w:val="restart"/>
          </w:tcPr>
          <w:p w14:paraId="3D1B9DFE" w14:textId="77777777" w:rsidR="00BE49D4" w:rsidRPr="007F5DC8" w:rsidRDefault="00BE49D4" w:rsidP="00F564F9">
            <w:pPr>
              <w:rPr>
                <w:rFonts w:ascii="Times New Roman" w:hAnsi="Times New Roman"/>
                <w:b/>
                <w:bCs/>
                <w:sz w:val="24"/>
                <w:szCs w:val="24"/>
              </w:rPr>
            </w:pPr>
            <w:r w:rsidRPr="007F5DC8">
              <w:rPr>
                <w:rFonts w:ascii="Times New Roman" w:hAnsi="Times New Roman"/>
                <w:b/>
                <w:bCs/>
                <w:sz w:val="24"/>
                <w:szCs w:val="24"/>
              </w:rPr>
              <w:t>Тема 1.1. Правовые и организационные основы оказания медицинских услуг по профилактике</w:t>
            </w:r>
          </w:p>
          <w:p w14:paraId="23E1867F" w14:textId="0F7CAD93" w:rsidR="00BE49D4" w:rsidRPr="002739DA" w:rsidRDefault="00BE49D4" w:rsidP="00F564F9">
            <w:pPr>
              <w:jc w:val="both"/>
              <w:rPr>
                <w:rFonts w:ascii="Times New Roman" w:hAnsi="Times New Roman" w:cs="Times New Roman"/>
                <w:b/>
                <w:bCs/>
                <w:sz w:val="24"/>
                <w:szCs w:val="24"/>
              </w:rPr>
            </w:pPr>
          </w:p>
        </w:tc>
        <w:tc>
          <w:tcPr>
            <w:tcW w:w="7678" w:type="dxa"/>
          </w:tcPr>
          <w:p w14:paraId="1DF17CCC" w14:textId="77777777" w:rsidR="00BE49D4" w:rsidRPr="002739DA" w:rsidRDefault="00BE49D4" w:rsidP="00F564F9">
            <w:pPr>
              <w:rPr>
                <w:rFonts w:ascii="Times New Roman" w:hAnsi="Times New Roman" w:cs="Times New Roman"/>
                <w:sz w:val="24"/>
                <w:szCs w:val="24"/>
              </w:rPr>
            </w:pPr>
            <w:r w:rsidRPr="002739DA">
              <w:rPr>
                <w:rFonts w:ascii="Times New Roman" w:hAnsi="Times New Roman" w:cs="Times New Roman"/>
                <w:b/>
                <w:bCs/>
                <w:sz w:val="24"/>
                <w:szCs w:val="24"/>
              </w:rPr>
              <w:t xml:space="preserve">Содержание </w:t>
            </w:r>
          </w:p>
        </w:tc>
        <w:tc>
          <w:tcPr>
            <w:tcW w:w="2127" w:type="dxa"/>
          </w:tcPr>
          <w:p w14:paraId="544D5C99" w14:textId="77777777" w:rsidR="00BE49D4" w:rsidRPr="003C6109" w:rsidRDefault="00BE49D4" w:rsidP="00F564F9">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2" w:type="dxa"/>
          </w:tcPr>
          <w:p w14:paraId="36E64627" w14:textId="77777777" w:rsidR="00BE49D4" w:rsidRPr="003C6109" w:rsidRDefault="00BE49D4" w:rsidP="00F564F9">
            <w:pPr>
              <w:jc w:val="center"/>
              <w:rPr>
                <w:rFonts w:ascii="Times New Roman" w:hAnsi="Times New Roman" w:cs="Times New Roman"/>
                <w:b/>
                <w:bCs/>
                <w:sz w:val="24"/>
                <w:szCs w:val="24"/>
              </w:rPr>
            </w:pPr>
          </w:p>
        </w:tc>
      </w:tr>
      <w:tr w:rsidR="00BE49D4" w:rsidRPr="003C6109" w14:paraId="4B48F261" w14:textId="77777777" w:rsidTr="00BE49D4">
        <w:tc>
          <w:tcPr>
            <w:tcW w:w="2557" w:type="dxa"/>
            <w:vMerge/>
          </w:tcPr>
          <w:p w14:paraId="6B62EF66" w14:textId="77777777" w:rsidR="00BE49D4" w:rsidRPr="003C6109" w:rsidRDefault="00BE49D4" w:rsidP="00F564F9">
            <w:pPr>
              <w:jc w:val="center"/>
              <w:rPr>
                <w:rFonts w:ascii="Times New Roman" w:hAnsi="Times New Roman" w:cs="Times New Roman"/>
                <w:b/>
                <w:bCs/>
                <w:sz w:val="24"/>
                <w:szCs w:val="24"/>
              </w:rPr>
            </w:pPr>
          </w:p>
        </w:tc>
        <w:tc>
          <w:tcPr>
            <w:tcW w:w="7678" w:type="dxa"/>
          </w:tcPr>
          <w:p w14:paraId="025860AE" w14:textId="225EE2A4" w:rsidR="00BE49D4" w:rsidRDefault="00BE49D4" w:rsidP="00F564F9">
            <w:pPr>
              <w:suppressAutoHyphens/>
              <w:jc w:val="both"/>
              <w:rPr>
                <w:rFonts w:ascii="Times New Roman" w:hAnsi="Times New Roman" w:cs="Times New Roman"/>
                <w:bCs/>
                <w:sz w:val="24"/>
                <w:szCs w:val="24"/>
              </w:rPr>
            </w:pPr>
            <w:r>
              <w:rPr>
                <w:rFonts w:ascii="Times New Roman" w:hAnsi="Times New Roman"/>
                <w:b/>
                <w:bCs/>
                <w:sz w:val="24"/>
                <w:szCs w:val="24"/>
              </w:rPr>
              <w:t xml:space="preserve">1. </w:t>
            </w:r>
            <w:r w:rsidRPr="007F5DC8">
              <w:rPr>
                <w:rFonts w:ascii="Times New Roman" w:hAnsi="Times New Roman"/>
                <w:b/>
                <w:bCs/>
                <w:sz w:val="24"/>
                <w:szCs w:val="24"/>
              </w:rPr>
              <w:t>Правовые и организационные основы оказания медицинских услуг по профилактике</w:t>
            </w:r>
            <w:r>
              <w:rPr>
                <w:rFonts w:ascii="Times New Roman" w:hAnsi="Times New Roman" w:cs="Times New Roman"/>
                <w:bCs/>
                <w:sz w:val="24"/>
                <w:szCs w:val="24"/>
              </w:rPr>
              <w:t xml:space="preserve"> </w:t>
            </w:r>
          </w:p>
          <w:p w14:paraId="4E84CDFE" w14:textId="14BA14BA"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Нормативно-правовые акты, регламентирующие профессиональную деятельность фельдшера  в области профилактики. </w:t>
            </w:r>
          </w:p>
          <w:p w14:paraId="57DF606A" w14:textId="1098A340"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как приоритет государственной политики в Российской Федерации. </w:t>
            </w:r>
          </w:p>
          <w:p w14:paraId="2F82A5DD" w14:textId="19270ED2"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Национальные и федеральные проекты Российской Федерации в области сохранения и укрепления здоровья населения.</w:t>
            </w:r>
          </w:p>
          <w:p w14:paraId="3A0ED8C2" w14:textId="0EEE3582" w:rsidR="00BE49D4" w:rsidRPr="003C6109" w:rsidRDefault="00BE49D4" w:rsidP="00FB4CA8">
            <w:pPr>
              <w:tabs>
                <w:tab w:val="left" w:pos="33"/>
              </w:tabs>
              <w:jc w:val="both"/>
              <w:rPr>
                <w:rFonts w:ascii="Times New Roman" w:hAnsi="Times New Roman" w:cs="Times New Roman"/>
                <w:sz w:val="24"/>
                <w:szCs w:val="24"/>
                <w:shd w:val="clear" w:color="auto" w:fill="FFFFFF"/>
              </w:rPr>
            </w:pPr>
            <w:r>
              <w:rPr>
                <w:rFonts w:ascii="Times New Roman" w:hAnsi="Times New Roman" w:cs="Times New Roman"/>
                <w:sz w:val="24"/>
              </w:rPr>
              <w:t xml:space="preserve">- </w:t>
            </w:r>
            <w:r w:rsidRPr="00FB4CA8">
              <w:rPr>
                <w:rFonts w:ascii="Times New Roman" w:hAnsi="Times New Roman" w:cs="Times New Roman"/>
                <w:sz w:val="24"/>
              </w:rPr>
              <w:t>Концепция сохранения здоровья здоровых.</w:t>
            </w:r>
          </w:p>
        </w:tc>
        <w:tc>
          <w:tcPr>
            <w:tcW w:w="2127" w:type="dxa"/>
          </w:tcPr>
          <w:p w14:paraId="669E5567" w14:textId="77777777" w:rsidR="00BE49D4" w:rsidRPr="003C6109" w:rsidRDefault="00BE49D4" w:rsidP="00F564F9">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2" w:type="dxa"/>
            <w:vMerge w:val="restart"/>
            <w:shd w:val="clear" w:color="auto" w:fill="auto"/>
          </w:tcPr>
          <w:p w14:paraId="518AFFFB" w14:textId="328D032F" w:rsidR="00BE49D4" w:rsidRPr="007F5DC8" w:rsidRDefault="00BE49D4" w:rsidP="00F564F9">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4.3</w:t>
            </w:r>
            <w:r w:rsidRPr="007F5DC8">
              <w:rPr>
                <w:rFonts w:ascii="Times New Roman" w:hAnsi="Times New Roman"/>
                <w:sz w:val="24"/>
                <w:szCs w:val="24"/>
              </w:rPr>
              <w:t>.</w:t>
            </w:r>
          </w:p>
          <w:p w14:paraId="52D355BC"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108CF513"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0AA2A356"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1C60CE05"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48CC5D00"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631891E7" w14:textId="77777777" w:rsidR="00BE49D4" w:rsidRPr="007F5DC8" w:rsidRDefault="00BE49D4" w:rsidP="00F564F9">
            <w:pPr>
              <w:rPr>
                <w:rFonts w:ascii="Times New Roman" w:hAnsi="Times New Roman"/>
                <w:sz w:val="24"/>
                <w:szCs w:val="24"/>
              </w:rPr>
            </w:pPr>
            <w:r w:rsidRPr="007F5DC8">
              <w:rPr>
                <w:rFonts w:ascii="Times New Roman" w:hAnsi="Times New Roman"/>
                <w:sz w:val="24"/>
                <w:szCs w:val="24"/>
              </w:rPr>
              <w:t>ОК 09</w:t>
            </w:r>
          </w:p>
          <w:p w14:paraId="5AE2B4AC" w14:textId="68607893" w:rsidR="00BE49D4" w:rsidRPr="00BA65B7" w:rsidRDefault="00BE49D4" w:rsidP="00F564F9">
            <w:pPr>
              <w:rPr>
                <w:rFonts w:ascii="Times New Roman" w:hAnsi="Times New Roman" w:cs="Times New Roman"/>
                <w:bCs/>
                <w:sz w:val="24"/>
                <w:szCs w:val="24"/>
                <w:highlight w:val="yellow"/>
              </w:rPr>
            </w:pPr>
          </w:p>
        </w:tc>
      </w:tr>
      <w:tr w:rsidR="00BE49D4" w:rsidRPr="003C6109" w14:paraId="21DF0B73" w14:textId="77777777" w:rsidTr="00BE49D4">
        <w:trPr>
          <w:trHeight w:val="412"/>
        </w:trPr>
        <w:tc>
          <w:tcPr>
            <w:tcW w:w="2557" w:type="dxa"/>
            <w:vMerge/>
          </w:tcPr>
          <w:p w14:paraId="48876128" w14:textId="77777777" w:rsidR="00BE49D4" w:rsidRPr="003C6109" w:rsidRDefault="00BE49D4" w:rsidP="00F564F9">
            <w:pPr>
              <w:jc w:val="center"/>
              <w:rPr>
                <w:rFonts w:ascii="Times New Roman" w:hAnsi="Times New Roman" w:cs="Times New Roman"/>
                <w:b/>
                <w:bCs/>
                <w:sz w:val="24"/>
                <w:szCs w:val="24"/>
              </w:rPr>
            </w:pPr>
          </w:p>
        </w:tc>
        <w:tc>
          <w:tcPr>
            <w:tcW w:w="7678" w:type="dxa"/>
          </w:tcPr>
          <w:p w14:paraId="0CA72748" w14:textId="77777777" w:rsidR="00BE49D4" w:rsidRPr="00FB4CA8" w:rsidRDefault="00BE49D4" w:rsidP="00F564F9">
            <w:pPr>
              <w:pStyle w:val="affffff3"/>
              <w:rPr>
                <w:rFonts w:ascii="Times New Roman" w:hAnsi="Times New Roman"/>
                <w:b/>
                <w:bCs/>
              </w:rPr>
            </w:pPr>
            <w:r w:rsidRPr="00FB4CA8">
              <w:rPr>
                <w:rFonts w:ascii="Times New Roman" w:hAnsi="Times New Roman"/>
                <w:b/>
                <w:bCs/>
                <w:sz w:val="24"/>
              </w:rPr>
              <w:t xml:space="preserve">В том числе практических занятий </w:t>
            </w:r>
          </w:p>
        </w:tc>
        <w:tc>
          <w:tcPr>
            <w:tcW w:w="2127" w:type="dxa"/>
          </w:tcPr>
          <w:p w14:paraId="039AB047" w14:textId="77777777" w:rsidR="00BE49D4" w:rsidRPr="003C6109" w:rsidRDefault="00BE49D4" w:rsidP="00F564F9">
            <w:pPr>
              <w:suppressAutoHyphens/>
              <w:jc w:val="center"/>
              <w:rPr>
                <w:rFonts w:ascii="Times New Roman" w:hAnsi="Times New Roman" w:cs="Times New Roman"/>
                <w:b/>
                <w:sz w:val="24"/>
                <w:szCs w:val="24"/>
              </w:rPr>
            </w:pPr>
            <w:r>
              <w:rPr>
                <w:rFonts w:ascii="Times New Roman" w:hAnsi="Times New Roman" w:cs="Times New Roman"/>
                <w:b/>
                <w:sz w:val="24"/>
                <w:szCs w:val="24"/>
              </w:rPr>
              <w:t>-</w:t>
            </w:r>
          </w:p>
        </w:tc>
        <w:tc>
          <w:tcPr>
            <w:tcW w:w="1842" w:type="dxa"/>
            <w:vMerge/>
            <w:shd w:val="clear" w:color="auto" w:fill="auto"/>
          </w:tcPr>
          <w:p w14:paraId="60695355" w14:textId="77777777" w:rsidR="00BE49D4" w:rsidRPr="003C6109" w:rsidRDefault="00BE49D4" w:rsidP="00F564F9">
            <w:pPr>
              <w:rPr>
                <w:rFonts w:ascii="Times New Roman" w:hAnsi="Times New Roman" w:cs="Times New Roman"/>
                <w:b/>
                <w:sz w:val="24"/>
                <w:szCs w:val="24"/>
              </w:rPr>
            </w:pPr>
          </w:p>
        </w:tc>
      </w:tr>
      <w:tr w:rsidR="00BE49D4" w:rsidRPr="00B5089B" w14:paraId="58D21402" w14:textId="77777777" w:rsidTr="00BE49D4">
        <w:trPr>
          <w:trHeight w:val="250"/>
        </w:trPr>
        <w:tc>
          <w:tcPr>
            <w:tcW w:w="2557" w:type="dxa"/>
            <w:vMerge w:val="restart"/>
          </w:tcPr>
          <w:p w14:paraId="2C4C11DD" w14:textId="77777777" w:rsidR="00BE49D4" w:rsidRPr="007F5DC8" w:rsidRDefault="00BE49D4" w:rsidP="00FB4CA8">
            <w:pPr>
              <w:rPr>
                <w:rFonts w:ascii="Times New Roman" w:hAnsi="Times New Roman"/>
                <w:b/>
                <w:bCs/>
                <w:sz w:val="24"/>
                <w:szCs w:val="24"/>
              </w:rPr>
            </w:pPr>
            <w:r w:rsidRPr="007F5DC8">
              <w:rPr>
                <w:rFonts w:ascii="Times New Roman" w:hAnsi="Times New Roman"/>
                <w:b/>
                <w:bCs/>
                <w:sz w:val="24"/>
                <w:szCs w:val="24"/>
              </w:rPr>
              <w:t>Тема 1.2. Факторы риска развития хронических неинфекционных заболеваний. Стратегии профилактики.</w:t>
            </w:r>
          </w:p>
          <w:p w14:paraId="04C6F899" w14:textId="5BE99D80" w:rsidR="00BE49D4" w:rsidRPr="00B5089B" w:rsidRDefault="00BE49D4" w:rsidP="00F564F9">
            <w:pPr>
              <w:rPr>
                <w:rFonts w:ascii="Times New Roman" w:hAnsi="Times New Roman" w:cs="Times New Roman"/>
                <w:b/>
                <w:sz w:val="24"/>
                <w:szCs w:val="24"/>
              </w:rPr>
            </w:pPr>
          </w:p>
        </w:tc>
        <w:tc>
          <w:tcPr>
            <w:tcW w:w="7678" w:type="dxa"/>
          </w:tcPr>
          <w:p w14:paraId="603BB370" w14:textId="77777777" w:rsidR="00BE49D4" w:rsidRPr="00B5089B" w:rsidRDefault="00BE49D4" w:rsidP="00F564F9">
            <w:pPr>
              <w:jc w:val="both"/>
              <w:rPr>
                <w:rFonts w:ascii="Times New Roman" w:hAnsi="Times New Roman" w:cs="Times New Roman"/>
                <w:sz w:val="24"/>
                <w:szCs w:val="24"/>
              </w:rPr>
            </w:pPr>
            <w:r w:rsidRPr="00B5089B">
              <w:rPr>
                <w:rFonts w:ascii="Times New Roman" w:hAnsi="Times New Roman" w:cs="Times New Roman"/>
                <w:b/>
                <w:bCs/>
                <w:sz w:val="24"/>
                <w:szCs w:val="24"/>
              </w:rPr>
              <w:lastRenderedPageBreak/>
              <w:t>Содержание</w:t>
            </w:r>
          </w:p>
        </w:tc>
        <w:tc>
          <w:tcPr>
            <w:tcW w:w="2127" w:type="dxa"/>
          </w:tcPr>
          <w:p w14:paraId="6D5FAFD1" w14:textId="5A99ACBE" w:rsidR="00BE49D4" w:rsidRPr="00B5089B" w:rsidRDefault="00BE49D4" w:rsidP="00F564F9">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2" w:type="dxa"/>
          </w:tcPr>
          <w:p w14:paraId="0AE8E6DB" w14:textId="77777777" w:rsidR="00BE49D4" w:rsidRPr="00B5089B" w:rsidRDefault="00BE49D4" w:rsidP="00F564F9">
            <w:pPr>
              <w:jc w:val="center"/>
              <w:rPr>
                <w:rFonts w:ascii="Times New Roman" w:hAnsi="Times New Roman" w:cs="Times New Roman"/>
                <w:b/>
                <w:sz w:val="24"/>
                <w:szCs w:val="24"/>
              </w:rPr>
            </w:pPr>
          </w:p>
        </w:tc>
      </w:tr>
      <w:tr w:rsidR="00BE49D4" w:rsidRPr="00B5089B" w14:paraId="47A89D17" w14:textId="77777777" w:rsidTr="00BE49D4">
        <w:trPr>
          <w:trHeight w:val="250"/>
        </w:trPr>
        <w:tc>
          <w:tcPr>
            <w:tcW w:w="2557" w:type="dxa"/>
            <w:vMerge/>
          </w:tcPr>
          <w:p w14:paraId="0E5685B1" w14:textId="77777777" w:rsidR="00BE49D4" w:rsidRPr="00B5089B" w:rsidRDefault="00BE49D4" w:rsidP="00F564F9">
            <w:pPr>
              <w:rPr>
                <w:rFonts w:ascii="Times New Roman" w:hAnsi="Times New Roman" w:cs="Times New Roman"/>
                <w:sz w:val="24"/>
                <w:szCs w:val="24"/>
              </w:rPr>
            </w:pPr>
          </w:p>
        </w:tc>
        <w:tc>
          <w:tcPr>
            <w:tcW w:w="7678" w:type="dxa"/>
          </w:tcPr>
          <w:p w14:paraId="55A54DFE" w14:textId="5905B212" w:rsidR="00BE49D4" w:rsidRDefault="00BE49D4" w:rsidP="00FB4CA8">
            <w:pPr>
              <w:pStyle w:val="a4"/>
              <w:numPr>
                <w:ilvl w:val="0"/>
                <w:numId w:val="17"/>
              </w:numPr>
              <w:tabs>
                <w:tab w:val="left" w:pos="348"/>
              </w:tabs>
              <w:suppressAutoHyphens/>
              <w:ind w:left="0" w:firstLine="0"/>
              <w:jc w:val="both"/>
              <w:rPr>
                <w:rFonts w:ascii="Times New Roman" w:hAnsi="Times New Roman" w:cs="Times New Roman"/>
                <w:sz w:val="24"/>
              </w:rPr>
            </w:pPr>
            <w:r w:rsidRPr="007F5DC8">
              <w:rPr>
                <w:rFonts w:ascii="Times New Roman" w:hAnsi="Times New Roman"/>
                <w:b/>
                <w:bCs/>
                <w:sz w:val="24"/>
                <w:szCs w:val="24"/>
              </w:rPr>
              <w:t>Факторы риска развития хронических неинфекционных забо</w:t>
            </w:r>
            <w:r>
              <w:rPr>
                <w:rFonts w:ascii="Times New Roman" w:hAnsi="Times New Roman"/>
                <w:b/>
                <w:bCs/>
                <w:sz w:val="24"/>
                <w:szCs w:val="24"/>
              </w:rPr>
              <w:t>леваний. Стратегии профилактики</w:t>
            </w:r>
          </w:p>
          <w:p w14:paraId="1930497F" w14:textId="5ACBD269"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Основы профилактики инфекционных и неинфекционных заболеваний.</w:t>
            </w:r>
          </w:p>
          <w:p w14:paraId="6C804C60" w14:textId="241DDFB9"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Медицинские услуги по профилактике: профилактический прием (осмотр, консультация), индивидуальное и групповое </w:t>
            </w:r>
            <w:r w:rsidRPr="00FB4CA8">
              <w:rPr>
                <w:rFonts w:ascii="Times New Roman" w:hAnsi="Times New Roman" w:cs="Times New Roman"/>
                <w:sz w:val="24"/>
              </w:rPr>
              <w:lastRenderedPageBreak/>
              <w:t>профилактическое консультирование, вакцинация.</w:t>
            </w:r>
          </w:p>
          <w:p w14:paraId="10FEE468" w14:textId="44374FC3"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Стратегии профилактики:  </w:t>
            </w:r>
            <w:proofErr w:type="spellStart"/>
            <w:r w:rsidRPr="00FB4CA8">
              <w:rPr>
                <w:rFonts w:ascii="Times New Roman" w:hAnsi="Times New Roman" w:cs="Times New Roman"/>
                <w:sz w:val="24"/>
              </w:rPr>
              <w:t>ПОПуляционная</w:t>
            </w:r>
            <w:proofErr w:type="spellEnd"/>
            <w:r w:rsidRPr="00FB4CA8">
              <w:rPr>
                <w:rFonts w:ascii="Times New Roman" w:hAnsi="Times New Roman" w:cs="Times New Roman"/>
                <w:sz w:val="24"/>
              </w:rPr>
              <w:t xml:space="preserve">, стратегия высокого риска и вторичная профилактика. Понятие модифицируемые и </w:t>
            </w:r>
            <w:proofErr w:type="spellStart"/>
            <w:r w:rsidRPr="00FB4CA8">
              <w:rPr>
                <w:rFonts w:ascii="Times New Roman" w:hAnsi="Times New Roman" w:cs="Times New Roman"/>
                <w:sz w:val="24"/>
              </w:rPr>
              <w:t>немодифицируемые</w:t>
            </w:r>
            <w:proofErr w:type="spellEnd"/>
            <w:r w:rsidRPr="00FB4CA8">
              <w:rPr>
                <w:rFonts w:ascii="Times New Roman" w:hAnsi="Times New Roman" w:cs="Times New Roman"/>
                <w:sz w:val="24"/>
              </w:rPr>
              <w:t xml:space="preserve"> факторы риска. </w:t>
            </w:r>
          </w:p>
          <w:p w14:paraId="1D8D220E" w14:textId="0D9C38BB"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Факторы риска, связанные с нездоровым образом жизни (курение, низкая физическая активность, нерациональное питание, избыточная масса тела, ожирение, пагубное потребление алкоголя, потребление наркотических средств и психотропных веществ без назначения врача, высокий уровень стресса), их вклад в развитие хронических неинфекционных заболеваний, уровень смертности населения Российской Федерации. </w:t>
            </w:r>
          </w:p>
          <w:p w14:paraId="4A60365F" w14:textId="53632389"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Методика расчета индекса массы тела, расчет относительного и абсолютного  сердечно-сосудистого риска у граждан, прошедших профилактический медицинский осмотр или диспансеризацию по шкале-таблице </w:t>
            </w:r>
            <w:r w:rsidRPr="00FB4CA8">
              <w:rPr>
                <w:rFonts w:ascii="Times New Roman" w:hAnsi="Times New Roman" w:cs="Times New Roman"/>
                <w:sz w:val="24"/>
                <w:lang w:val="en-US"/>
              </w:rPr>
              <w:t>SCORE</w:t>
            </w:r>
            <w:r w:rsidRPr="00FB4CA8">
              <w:rPr>
                <w:rFonts w:ascii="Times New Roman" w:hAnsi="Times New Roman" w:cs="Times New Roman"/>
                <w:sz w:val="24"/>
              </w:rPr>
              <w:t xml:space="preserve">; </w:t>
            </w:r>
          </w:p>
          <w:p w14:paraId="6956C283" w14:textId="3517FF26" w:rsidR="00BE49D4" w:rsidRPr="00B5089B" w:rsidRDefault="00BE49D4" w:rsidP="00FB4CA8">
            <w:pPr>
              <w:rPr>
                <w:rFonts w:ascii="Times New Roman" w:hAnsi="Times New Roman" w:cs="Times New Roman"/>
                <w:sz w:val="24"/>
                <w:szCs w:val="24"/>
              </w:rPr>
            </w:pPr>
            <w:r>
              <w:rPr>
                <w:rFonts w:ascii="Times New Roman" w:hAnsi="Times New Roman" w:cs="Times New Roman"/>
                <w:sz w:val="24"/>
              </w:rPr>
              <w:t xml:space="preserve">- </w:t>
            </w:r>
            <w:r w:rsidRPr="00FB4CA8">
              <w:rPr>
                <w:rFonts w:ascii="Times New Roman" w:hAnsi="Times New Roman" w:cs="Times New Roman"/>
                <w:sz w:val="24"/>
              </w:rPr>
              <w:t>Роль ведущих факторов риска в развитии заболеваний сердечно-сосудистой системы, органов дыхания, онкологических заболеваний, сахарного диабета.</w:t>
            </w:r>
          </w:p>
        </w:tc>
        <w:tc>
          <w:tcPr>
            <w:tcW w:w="2127" w:type="dxa"/>
          </w:tcPr>
          <w:p w14:paraId="40710A30" w14:textId="77777777" w:rsidR="00BE49D4" w:rsidRPr="00B71ADC" w:rsidRDefault="00BE49D4" w:rsidP="00F564F9">
            <w:pPr>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842" w:type="dxa"/>
          </w:tcPr>
          <w:p w14:paraId="38F1A8E9" w14:textId="77777777" w:rsidR="00BE49D4" w:rsidRPr="007F5DC8" w:rsidRDefault="00BE49D4" w:rsidP="00FB4CA8">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4.2.</w:t>
            </w:r>
          </w:p>
          <w:p w14:paraId="29E9C79E" w14:textId="77777777" w:rsidR="00BE49D4" w:rsidRPr="007F5DC8" w:rsidRDefault="00BE49D4" w:rsidP="00FB4CA8">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4.4.</w:t>
            </w:r>
          </w:p>
          <w:p w14:paraId="089BC222"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5A733BA3"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11C3B947"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1CA7A333"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662C9D2A"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lastRenderedPageBreak/>
              <w:t>ОК 07.</w:t>
            </w:r>
          </w:p>
          <w:p w14:paraId="58963297" w14:textId="77777777" w:rsidR="00BE49D4" w:rsidRPr="007F5DC8" w:rsidRDefault="00BE49D4" w:rsidP="00FB4CA8">
            <w:pPr>
              <w:rPr>
                <w:rFonts w:ascii="Times New Roman" w:hAnsi="Times New Roman"/>
                <w:sz w:val="24"/>
                <w:szCs w:val="24"/>
              </w:rPr>
            </w:pPr>
            <w:r w:rsidRPr="007F5DC8">
              <w:rPr>
                <w:rFonts w:ascii="Times New Roman" w:hAnsi="Times New Roman"/>
                <w:sz w:val="24"/>
                <w:szCs w:val="24"/>
              </w:rPr>
              <w:t>ОК 09</w:t>
            </w:r>
          </w:p>
          <w:p w14:paraId="1000BE45" w14:textId="57FE83F4" w:rsidR="00BE49D4" w:rsidRPr="00B5089B" w:rsidRDefault="00BE49D4" w:rsidP="00FB4CA8">
            <w:pPr>
              <w:rPr>
                <w:rFonts w:ascii="Times New Roman" w:hAnsi="Times New Roman" w:cs="Times New Roman"/>
                <w:sz w:val="24"/>
                <w:szCs w:val="24"/>
              </w:rPr>
            </w:pPr>
          </w:p>
        </w:tc>
      </w:tr>
      <w:tr w:rsidR="00BE49D4" w:rsidRPr="00B5089B" w14:paraId="5E29E638" w14:textId="77777777" w:rsidTr="00BE49D4">
        <w:trPr>
          <w:trHeight w:val="250"/>
        </w:trPr>
        <w:tc>
          <w:tcPr>
            <w:tcW w:w="2557" w:type="dxa"/>
            <w:vMerge/>
          </w:tcPr>
          <w:p w14:paraId="2A9F5C77" w14:textId="77777777" w:rsidR="00BE49D4" w:rsidRPr="00B5089B" w:rsidRDefault="00BE49D4" w:rsidP="00F564F9">
            <w:pPr>
              <w:rPr>
                <w:rFonts w:ascii="Times New Roman" w:hAnsi="Times New Roman" w:cs="Times New Roman"/>
                <w:sz w:val="24"/>
                <w:szCs w:val="24"/>
              </w:rPr>
            </w:pPr>
          </w:p>
        </w:tc>
        <w:tc>
          <w:tcPr>
            <w:tcW w:w="7678" w:type="dxa"/>
          </w:tcPr>
          <w:p w14:paraId="3EAB044B" w14:textId="77777777" w:rsidR="00BE49D4" w:rsidRPr="00B5089B" w:rsidRDefault="00BE49D4" w:rsidP="00F564F9">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41D07A87" w14:textId="1BA833D8" w:rsidR="00BE49D4" w:rsidRPr="00B5089B" w:rsidRDefault="00BE49D4" w:rsidP="00F564F9">
            <w:pPr>
              <w:jc w:val="center"/>
              <w:rPr>
                <w:rFonts w:ascii="Times New Roman" w:hAnsi="Times New Roman" w:cs="Times New Roman"/>
                <w:b/>
                <w:sz w:val="24"/>
                <w:szCs w:val="24"/>
              </w:rPr>
            </w:pPr>
            <w:r>
              <w:rPr>
                <w:rFonts w:ascii="Times New Roman" w:hAnsi="Times New Roman" w:cs="Times New Roman"/>
                <w:b/>
                <w:sz w:val="24"/>
                <w:szCs w:val="24"/>
              </w:rPr>
              <w:t>-</w:t>
            </w:r>
          </w:p>
        </w:tc>
        <w:tc>
          <w:tcPr>
            <w:tcW w:w="1842" w:type="dxa"/>
          </w:tcPr>
          <w:p w14:paraId="75F9593E" w14:textId="77777777" w:rsidR="00BE49D4" w:rsidRPr="00B5089B" w:rsidRDefault="00BE49D4" w:rsidP="00F564F9">
            <w:pPr>
              <w:jc w:val="center"/>
              <w:rPr>
                <w:rFonts w:ascii="Times New Roman" w:hAnsi="Times New Roman" w:cs="Times New Roman"/>
                <w:b/>
                <w:sz w:val="24"/>
                <w:szCs w:val="24"/>
              </w:rPr>
            </w:pPr>
          </w:p>
        </w:tc>
      </w:tr>
      <w:tr w:rsidR="00BE49D4" w:rsidRPr="00B5089B" w14:paraId="49531FCB" w14:textId="77777777" w:rsidTr="00BE49D4">
        <w:trPr>
          <w:trHeight w:val="250"/>
        </w:trPr>
        <w:tc>
          <w:tcPr>
            <w:tcW w:w="2557" w:type="dxa"/>
            <w:vMerge w:val="restart"/>
          </w:tcPr>
          <w:p w14:paraId="05CD0382" w14:textId="797071FF" w:rsidR="00BE49D4" w:rsidRPr="00B5089B" w:rsidRDefault="00BE49D4" w:rsidP="00FB4CA8">
            <w:pPr>
              <w:rPr>
                <w:rFonts w:ascii="Times New Roman" w:hAnsi="Times New Roman" w:cs="Times New Roman"/>
                <w:sz w:val="24"/>
                <w:szCs w:val="24"/>
              </w:rPr>
            </w:pPr>
            <w:r w:rsidRPr="007F5DC8">
              <w:rPr>
                <w:rFonts w:ascii="Times New Roman" w:hAnsi="Times New Roman"/>
                <w:b/>
                <w:bCs/>
                <w:sz w:val="24"/>
                <w:szCs w:val="24"/>
              </w:rPr>
              <w:t>Тема 1.3. Принципы формиров</w:t>
            </w:r>
            <w:r>
              <w:rPr>
                <w:rFonts w:ascii="Times New Roman" w:hAnsi="Times New Roman"/>
                <w:b/>
                <w:bCs/>
                <w:sz w:val="24"/>
                <w:szCs w:val="24"/>
              </w:rPr>
              <w:t>ания здорового образа жизни</w:t>
            </w:r>
            <w:r w:rsidRPr="007F5DC8">
              <w:rPr>
                <w:rFonts w:ascii="Times New Roman" w:hAnsi="Times New Roman"/>
                <w:b/>
                <w:bCs/>
                <w:sz w:val="24"/>
                <w:szCs w:val="24"/>
              </w:rPr>
              <w:t xml:space="preserve">  </w:t>
            </w:r>
          </w:p>
        </w:tc>
        <w:tc>
          <w:tcPr>
            <w:tcW w:w="7678" w:type="dxa"/>
          </w:tcPr>
          <w:p w14:paraId="250C35E5" w14:textId="1711C321" w:rsidR="00BE49D4" w:rsidRPr="00B5089B" w:rsidRDefault="00BE49D4" w:rsidP="00FB4CA8">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607C5759" w14:textId="1B581BFC" w:rsidR="00BE49D4" w:rsidRDefault="00BE49D4" w:rsidP="00FB4CA8">
            <w:pPr>
              <w:jc w:val="center"/>
              <w:rPr>
                <w:rFonts w:ascii="Times New Roman" w:hAnsi="Times New Roman" w:cs="Times New Roman"/>
                <w:b/>
                <w:sz w:val="24"/>
                <w:szCs w:val="24"/>
              </w:rPr>
            </w:pPr>
            <w:r>
              <w:rPr>
                <w:rFonts w:ascii="Times New Roman" w:hAnsi="Times New Roman" w:cs="Times New Roman"/>
                <w:b/>
                <w:sz w:val="24"/>
                <w:szCs w:val="24"/>
              </w:rPr>
              <w:t>2/6</w:t>
            </w:r>
          </w:p>
        </w:tc>
        <w:tc>
          <w:tcPr>
            <w:tcW w:w="1842" w:type="dxa"/>
          </w:tcPr>
          <w:p w14:paraId="1D2FE446" w14:textId="77777777" w:rsidR="00BE49D4" w:rsidRPr="00B5089B" w:rsidRDefault="00BE49D4" w:rsidP="00FB4CA8">
            <w:pPr>
              <w:jc w:val="center"/>
              <w:rPr>
                <w:rFonts w:ascii="Times New Roman" w:hAnsi="Times New Roman" w:cs="Times New Roman"/>
                <w:b/>
                <w:sz w:val="24"/>
                <w:szCs w:val="24"/>
              </w:rPr>
            </w:pPr>
          </w:p>
        </w:tc>
      </w:tr>
      <w:tr w:rsidR="00BE49D4" w:rsidRPr="00B5089B" w14:paraId="12CF8F58" w14:textId="77777777" w:rsidTr="00BE49D4">
        <w:trPr>
          <w:trHeight w:val="250"/>
        </w:trPr>
        <w:tc>
          <w:tcPr>
            <w:tcW w:w="2557" w:type="dxa"/>
            <w:vMerge/>
          </w:tcPr>
          <w:p w14:paraId="62ACAB21" w14:textId="77777777" w:rsidR="00BE49D4" w:rsidRPr="00B5089B" w:rsidRDefault="00BE49D4" w:rsidP="00164F6E">
            <w:pPr>
              <w:rPr>
                <w:rFonts w:ascii="Times New Roman" w:hAnsi="Times New Roman" w:cs="Times New Roman"/>
                <w:sz w:val="24"/>
                <w:szCs w:val="24"/>
              </w:rPr>
            </w:pPr>
          </w:p>
        </w:tc>
        <w:tc>
          <w:tcPr>
            <w:tcW w:w="7678" w:type="dxa"/>
          </w:tcPr>
          <w:p w14:paraId="20D63CCE" w14:textId="77777777" w:rsidR="00BE49D4" w:rsidRPr="00FB4CA8" w:rsidRDefault="00BE49D4" w:rsidP="00164F6E">
            <w:pPr>
              <w:pStyle w:val="a4"/>
              <w:numPr>
                <w:ilvl w:val="0"/>
                <w:numId w:val="18"/>
              </w:numPr>
              <w:tabs>
                <w:tab w:val="left" w:pos="324"/>
              </w:tabs>
              <w:suppressAutoHyphens/>
              <w:ind w:left="0" w:firstLine="0"/>
              <w:jc w:val="both"/>
              <w:rPr>
                <w:rFonts w:ascii="Times New Roman" w:hAnsi="Times New Roman" w:cs="Times New Roman"/>
                <w:sz w:val="24"/>
                <w:szCs w:val="24"/>
              </w:rPr>
            </w:pPr>
            <w:r w:rsidRPr="007F5DC8">
              <w:rPr>
                <w:rFonts w:ascii="Times New Roman" w:hAnsi="Times New Roman"/>
                <w:b/>
                <w:bCs/>
                <w:sz w:val="24"/>
                <w:szCs w:val="24"/>
              </w:rPr>
              <w:t>Принципы формиров</w:t>
            </w:r>
            <w:r>
              <w:rPr>
                <w:rFonts w:ascii="Times New Roman" w:hAnsi="Times New Roman"/>
                <w:b/>
                <w:bCs/>
                <w:sz w:val="24"/>
                <w:szCs w:val="24"/>
              </w:rPr>
              <w:t>ания здорового образа жизни</w:t>
            </w:r>
          </w:p>
          <w:p w14:paraId="60D4DADF" w14:textId="47A8A25B" w:rsidR="00BE49D4" w:rsidRPr="00FB4CA8" w:rsidRDefault="00BE49D4" w:rsidP="00164F6E">
            <w:pPr>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Основы здорового образа жизни, методы его формирования.</w:t>
            </w:r>
          </w:p>
          <w:p w14:paraId="60DD8982" w14:textId="0337873B"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Принципы здорового образа жизни, основы сохранения и укрепления здоровья, факторы, способствующие сохранению здоровья.</w:t>
            </w:r>
          </w:p>
          <w:p w14:paraId="2DF11AAB" w14:textId="62B19E18"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Информационные технологии, формы и методы по формированию  здорового образа жизни.</w:t>
            </w:r>
          </w:p>
          <w:p w14:paraId="1598CED1" w14:textId="63786C38"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Программы здорового образа жизни, в том числе программы, направленные на снижение потребления алкоголя и табака, предупреждение и борьбу с потреблением наркотических средств и психотропных веществ без назначения врача.</w:t>
            </w:r>
          </w:p>
          <w:p w14:paraId="2242E059" w14:textId="2F2584CA"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Основы санитарно-гигиенического воспитания и обучения населения.</w:t>
            </w:r>
          </w:p>
          <w:p w14:paraId="7AA5878D" w14:textId="11A17622"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Обучение граждан вопросам личной гигиены, контрацепции,  мотивирование их к отказу от вредных привычек, включающих помощь в отказе от потребления алкоголя и табака.</w:t>
            </w:r>
          </w:p>
          <w:p w14:paraId="3B4E2888" w14:textId="2DE7B650"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B4CA8">
              <w:rPr>
                <w:rFonts w:ascii="Times New Roman" w:hAnsi="Times New Roman" w:cs="Times New Roman"/>
                <w:sz w:val="24"/>
                <w:szCs w:val="24"/>
              </w:rPr>
              <w:t xml:space="preserve">Групповая и индивидуальная </w:t>
            </w:r>
            <w:proofErr w:type="spellStart"/>
            <w:r w:rsidRPr="00FB4CA8">
              <w:rPr>
                <w:rFonts w:ascii="Times New Roman" w:hAnsi="Times New Roman" w:cs="Times New Roman"/>
                <w:sz w:val="24"/>
                <w:szCs w:val="24"/>
              </w:rPr>
              <w:t>прПОПаганда</w:t>
            </w:r>
            <w:proofErr w:type="spellEnd"/>
            <w:r w:rsidRPr="00FB4CA8">
              <w:rPr>
                <w:rFonts w:ascii="Times New Roman" w:hAnsi="Times New Roman" w:cs="Times New Roman"/>
                <w:sz w:val="24"/>
                <w:szCs w:val="24"/>
              </w:rPr>
              <w:t xml:space="preserve"> здорового образа жизни, профилактика возникновения и развития факторов риска различных заболеваний.</w:t>
            </w:r>
          </w:p>
          <w:p w14:paraId="152DF685" w14:textId="08F49737" w:rsidR="00BE49D4" w:rsidRPr="00B5089B" w:rsidRDefault="00BE49D4" w:rsidP="00164F6E">
            <w:pPr>
              <w:suppressAutoHyphens/>
              <w:jc w:val="both"/>
              <w:rPr>
                <w:rFonts w:ascii="Times New Roman" w:hAnsi="Times New Roman" w:cs="Times New Roman"/>
                <w:b/>
                <w:bCs/>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Формирование у граждан ответственного отношения к своему здоровью и здоровью своих близких, профилактика потребления наркотических средств и психотропных веществ без назначения врача.</w:t>
            </w:r>
          </w:p>
        </w:tc>
        <w:tc>
          <w:tcPr>
            <w:tcW w:w="2127" w:type="dxa"/>
          </w:tcPr>
          <w:p w14:paraId="1F570484" w14:textId="12F2F348" w:rsidR="00BE49D4" w:rsidRPr="00BE49D4" w:rsidRDefault="00BE49D4" w:rsidP="00164F6E">
            <w:pPr>
              <w:jc w:val="center"/>
              <w:rPr>
                <w:rFonts w:ascii="Times New Roman" w:hAnsi="Times New Roman" w:cs="Times New Roman"/>
                <w:bCs/>
                <w:sz w:val="24"/>
                <w:szCs w:val="24"/>
              </w:rPr>
            </w:pPr>
            <w:r w:rsidRPr="00BE49D4">
              <w:rPr>
                <w:rFonts w:ascii="Times New Roman" w:hAnsi="Times New Roman" w:cs="Times New Roman"/>
                <w:bCs/>
                <w:sz w:val="24"/>
                <w:szCs w:val="24"/>
              </w:rPr>
              <w:lastRenderedPageBreak/>
              <w:t>2</w:t>
            </w:r>
          </w:p>
        </w:tc>
        <w:tc>
          <w:tcPr>
            <w:tcW w:w="1842" w:type="dxa"/>
            <w:vMerge w:val="restart"/>
          </w:tcPr>
          <w:p w14:paraId="77A5CF4B" w14:textId="77777777" w:rsidR="00BE49D4" w:rsidRPr="007F5DC8" w:rsidRDefault="00BE49D4" w:rsidP="00164F6E">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4.2.</w:t>
            </w:r>
          </w:p>
          <w:p w14:paraId="2F0E5613" w14:textId="77777777" w:rsidR="00BE49D4" w:rsidRPr="007F5DC8" w:rsidRDefault="00BE49D4" w:rsidP="00164F6E">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4.4.</w:t>
            </w:r>
          </w:p>
          <w:p w14:paraId="5408EB0C"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752E0485"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0170685E"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50608FFA"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23803BA5"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097CF55F" w14:textId="77777777" w:rsidR="00BE49D4" w:rsidRPr="007F5DC8" w:rsidRDefault="00BE49D4" w:rsidP="00164F6E">
            <w:pPr>
              <w:rPr>
                <w:rFonts w:ascii="Times New Roman" w:hAnsi="Times New Roman"/>
                <w:sz w:val="24"/>
                <w:szCs w:val="24"/>
              </w:rPr>
            </w:pPr>
            <w:r w:rsidRPr="007F5DC8">
              <w:rPr>
                <w:rFonts w:ascii="Times New Roman" w:hAnsi="Times New Roman"/>
                <w:sz w:val="24"/>
                <w:szCs w:val="24"/>
              </w:rPr>
              <w:t>ОК 09</w:t>
            </w:r>
          </w:p>
          <w:p w14:paraId="6854F845" w14:textId="5A191EB3" w:rsidR="00BE49D4" w:rsidRPr="00B5089B" w:rsidRDefault="00BE49D4" w:rsidP="00164F6E">
            <w:pPr>
              <w:rPr>
                <w:rFonts w:ascii="Times New Roman" w:hAnsi="Times New Roman" w:cs="Times New Roman"/>
                <w:b/>
                <w:sz w:val="24"/>
                <w:szCs w:val="24"/>
              </w:rPr>
            </w:pPr>
          </w:p>
        </w:tc>
      </w:tr>
      <w:tr w:rsidR="00BE49D4" w:rsidRPr="00B5089B" w14:paraId="4F581A03" w14:textId="77777777" w:rsidTr="00BE49D4">
        <w:trPr>
          <w:trHeight w:val="250"/>
        </w:trPr>
        <w:tc>
          <w:tcPr>
            <w:tcW w:w="2557" w:type="dxa"/>
            <w:vMerge/>
          </w:tcPr>
          <w:p w14:paraId="7F8A14BF" w14:textId="77777777" w:rsidR="00BE49D4" w:rsidRPr="00B5089B" w:rsidRDefault="00BE49D4" w:rsidP="00FB4CA8">
            <w:pPr>
              <w:rPr>
                <w:rFonts w:ascii="Times New Roman" w:hAnsi="Times New Roman" w:cs="Times New Roman"/>
                <w:sz w:val="24"/>
                <w:szCs w:val="24"/>
              </w:rPr>
            </w:pPr>
          </w:p>
        </w:tc>
        <w:tc>
          <w:tcPr>
            <w:tcW w:w="7678" w:type="dxa"/>
          </w:tcPr>
          <w:p w14:paraId="6F4ACD7C" w14:textId="025D7EC8" w:rsidR="00BE49D4" w:rsidRPr="00B5089B" w:rsidRDefault="00BE49D4" w:rsidP="00FB4CA8">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23B9EFAE" w14:textId="33E19959" w:rsidR="00BE49D4" w:rsidRDefault="00BE49D4" w:rsidP="00FB4CA8">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2F2CB3C3" w14:textId="77777777" w:rsidR="00BE49D4" w:rsidRPr="00B5089B" w:rsidRDefault="00BE49D4" w:rsidP="00FB4CA8">
            <w:pPr>
              <w:jc w:val="center"/>
              <w:rPr>
                <w:rFonts w:ascii="Times New Roman" w:hAnsi="Times New Roman" w:cs="Times New Roman"/>
                <w:b/>
                <w:sz w:val="24"/>
                <w:szCs w:val="24"/>
              </w:rPr>
            </w:pPr>
          </w:p>
        </w:tc>
      </w:tr>
      <w:tr w:rsidR="00BE49D4" w:rsidRPr="00B5089B" w14:paraId="33C499F2" w14:textId="77777777" w:rsidTr="00BE49D4">
        <w:trPr>
          <w:trHeight w:val="250"/>
        </w:trPr>
        <w:tc>
          <w:tcPr>
            <w:tcW w:w="2557" w:type="dxa"/>
            <w:vMerge/>
          </w:tcPr>
          <w:p w14:paraId="55AD4A44" w14:textId="77777777" w:rsidR="00BE49D4" w:rsidRPr="00B5089B" w:rsidRDefault="00BE49D4" w:rsidP="00F564F9">
            <w:pPr>
              <w:rPr>
                <w:rFonts w:ascii="Times New Roman" w:hAnsi="Times New Roman" w:cs="Times New Roman"/>
                <w:sz w:val="24"/>
                <w:szCs w:val="24"/>
              </w:rPr>
            </w:pPr>
          </w:p>
        </w:tc>
        <w:tc>
          <w:tcPr>
            <w:tcW w:w="7678" w:type="dxa"/>
          </w:tcPr>
          <w:p w14:paraId="7406E32C" w14:textId="4E5252F8" w:rsidR="00BE49D4" w:rsidRPr="00FB4CA8" w:rsidRDefault="00BE49D4" w:rsidP="00F564F9">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№1. </w:t>
            </w:r>
            <w:r w:rsidRPr="00FB4CA8">
              <w:rPr>
                <w:rFonts w:ascii="Times New Roman" w:hAnsi="Times New Roman"/>
                <w:b/>
                <w:sz w:val="24"/>
                <w:szCs w:val="24"/>
              </w:rPr>
              <w:t>Планирование мероприятий по формированию приверженности здоровому образу жизни населения прикрепленного участка</w:t>
            </w:r>
          </w:p>
        </w:tc>
        <w:tc>
          <w:tcPr>
            <w:tcW w:w="2127" w:type="dxa"/>
          </w:tcPr>
          <w:p w14:paraId="47461255" w14:textId="4745E157" w:rsidR="00BE49D4" w:rsidRPr="00FB4CA8" w:rsidRDefault="00BE49D4" w:rsidP="00F564F9">
            <w:pPr>
              <w:jc w:val="center"/>
              <w:rPr>
                <w:rFonts w:ascii="Times New Roman" w:hAnsi="Times New Roman" w:cs="Times New Roman"/>
                <w:sz w:val="24"/>
                <w:szCs w:val="24"/>
              </w:rPr>
            </w:pPr>
            <w:r w:rsidRPr="00FB4CA8">
              <w:rPr>
                <w:rFonts w:ascii="Times New Roman" w:hAnsi="Times New Roman" w:cs="Times New Roman"/>
                <w:sz w:val="24"/>
                <w:szCs w:val="24"/>
              </w:rPr>
              <w:t>6</w:t>
            </w:r>
          </w:p>
        </w:tc>
        <w:tc>
          <w:tcPr>
            <w:tcW w:w="1842" w:type="dxa"/>
            <w:vMerge/>
          </w:tcPr>
          <w:p w14:paraId="663A30C0" w14:textId="77777777" w:rsidR="00BE49D4" w:rsidRPr="00B5089B" w:rsidRDefault="00BE49D4" w:rsidP="00F564F9">
            <w:pPr>
              <w:jc w:val="center"/>
              <w:rPr>
                <w:rFonts w:ascii="Times New Roman" w:hAnsi="Times New Roman" w:cs="Times New Roman"/>
                <w:b/>
                <w:sz w:val="24"/>
                <w:szCs w:val="24"/>
              </w:rPr>
            </w:pPr>
          </w:p>
        </w:tc>
      </w:tr>
      <w:tr w:rsidR="00BE49D4" w:rsidRPr="00B5089B" w14:paraId="2D3D5338" w14:textId="77777777" w:rsidTr="00BE49D4">
        <w:trPr>
          <w:trHeight w:val="250"/>
        </w:trPr>
        <w:tc>
          <w:tcPr>
            <w:tcW w:w="2557" w:type="dxa"/>
            <w:vMerge w:val="restart"/>
          </w:tcPr>
          <w:p w14:paraId="02CE2C84" w14:textId="390527A1" w:rsidR="00BE49D4" w:rsidRPr="007F5DC8" w:rsidRDefault="00BE49D4" w:rsidP="00DB6C81">
            <w:pPr>
              <w:rPr>
                <w:rFonts w:ascii="Times New Roman" w:hAnsi="Times New Roman"/>
                <w:b/>
                <w:bCs/>
                <w:sz w:val="24"/>
                <w:szCs w:val="24"/>
              </w:rPr>
            </w:pPr>
            <w:r w:rsidRPr="007F5DC8">
              <w:rPr>
                <w:rFonts w:ascii="Times New Roman" w:hAnsi="Times New Roman"/>
                <w:b/>
                <w:bCs/>
                <w:sz w:val="24"/>
                <w:szCs w:val="24"/>
              </w:rPr>
              <w:t>Тема 1.4. Сохранение реп</w:t>
            </w:r>
            <w:r>
              <w:rPr>
                <w:rFonts w:ascii="Times New Roman" w:hAnsi="Times New Roman"/>
                <w:b/>
                <w:bCs/>
                <w:sz w:val="24"/>
                <w:szCs w:val="24"/>
              </w:rPr>
              <w:t>родуктивного здоровья населения</w:t>
            </w:r>
          </w:p>
          <w:p w14:paraId="49D4B0E1" w14:textId="77777777" w:rsidR="00BE49D4" w:rsidRPr="00B5089B" w:rsidRDefault="00BE49D4" w:rsidP="00DB6C81">
            <w:pPr>
              <w:rPr>
                <w:rFonts w:ascii="Times New Roman" w:hAnsi="Times New Roman" w:cs="Times New Roman"/>
                <w:sz w:val="24"/>
                <w:szCs w:val="24"/>
              </w:rPr>
            </w:pPr>
          </w:p>
        </w:tc>
        <w:tc>
          <w:tcPr>
            <w:tcW w:w="7678" w:type="dxa"/>
          </w:tcPr>
          <w:p w14:paraId="7F927C41" w14:textId="1D6B186F" w:rsidR="00BE49D4" w:rsidRPr="00B5089B" w:rsidRDefault="00BE49D4" w:rsidP="00DB6C81">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31B5C59F" w14:textId="309523C1" w:rsidR="00BE49D4" w:rsidRDefault="00BE49D4" w:rsidP="00DB6C81">
            <w:pPr>
              <w:jc w:val="center"/>
              <w:rPr>
                <w:rFonts w:ascii="Times New Roman" w:hAnsi="Times New Roman" w:cs="Times New Roman"/>
                <w:b/>
                <w:sz w:val="24"/>
                <w:szCs w:val="24"/>
              </w:rPr>
            </w:pPr>
            <w:r>
              <w:rPr>
                <w:rFonts w:ascii="Times New Roman" w:hAnsi="Times New Roman" w:cs="Times New Roman"/>
                <w:b/>
                <w:sz w:val="24"/>
                <w:szCs w:val="24"/>
              </w:rPr>
              <w:t>2/6</w:t>
            </w:r>
          </w:p>
        </w:tc>
        <w:tc>
          <w:tcPr>
            <w:tcW w:w="1842" w:type="dxa"/>
          </w:tcPr>
          <w:p w14:paraId="256B2FEB" w14:textId="77777777" w:rsidR="00BE49D4" w:rsidRPr="00B5089B" w:rsidRDefault="00BE49D4" w:rsidP="00DB6C81">
            <w:pPr>
              <w:jc w:val="center"/>
              <w:rPr>
                <w:rFonts w:ascii="Times New Roman" w:hAnsi="Times New Roman" w:cs="Times New Roman"/>
                <w:b/>
                <w:sz w:val="24"/>
                <w:szCs w:val="24"/>
              </w:rPr>
            </w:pPr>
          </w:p>
        </w:tc>
      </w:tr>
      <w:tr w:rsidR="00BE49D4" w:rsidRPr="00B5089B" w14:paraId="57DA01BE" w14:textId="77777777" w:rsidTr="00BE49D4">
        <w:trPr>
          <w:trHeight w:val="250"/>
        </w:trPr>
        <w:tc>
          <w:tcPr>
            <w:tcW w:w="2557" w:type="dxa"/>
            <w:vMerge/>
          </w:tcPr>
          <w:p w14:paraId="35BC02D9" w14:textId="77777777" w:rsidR="00BE49D4" w:rsidRPr="00B5089B" w:rsidRDefault="00BE49D4" w:rsidP="00164F6E">
            <w:pPr>
              <w:rPr>
                <w:rFonts w:ascii="Times New Roman" w:hAnsi="Times New Roman" w:cs="Times New Roman"/>
                <w:sz w:val="24"/>
                <w:szCs w:val="24"/>
              </w:rPr>
            </w:pPr>
          </w:p>
        </w:tc>
        <w:tc>
          <w:tcPr>
            <w:tcW w:w="7678" w:type="dxa"/>
          </w:tcPr>
          <w:p w14:paraId="11E5191B" w14:textId="77777777" w:rsidR="00BE49D4" w:rsidRPr="00DB6C81" w:rsidRDefault="00BE49D4" w:rsidP="00164F6E">
            <w:pPr>
              <w:pStyle w:val="a4"/>
              <w:numPr>
                <w:ilvl w:val="0"/>
                <w:numId w:val="19"/>
              </w:numPr>
              <w:tabs>
                <w:tab w:val="left" w:pos="337"/>
              </w:tabs>
              <w:suppressAutoHyphens/>
              <w:ind w:left="0" w:firstLine="54"/>
              <w:jc w:val="both"/>
              <w:rPr>
                <w:rFonts w:ascii="Times New Roman" w:hAnsi="Times New Roman" w:cs="Times New Roman"/>
                <w:b/>
                <w:bCs/>
                <w:sz w:val="24"/>
                <w:szCs w:val="24"/>
              </w:rPr>
            </w:pPr>
            <w:r w:rsidRPr="00DB6C81">
              <w:rPr>
                <w:rFonts w:ascii="Times New Roman" w:hAnsi="Times New Roman"/>
                <w:b/>
                <w:bCs/>
                <w:sz w:val="24"/>
                <w:szCs w:val="24"/>
              </w:rPr>
              <w:t>Сохранение репродуктивного здоровья населения</w:t>
            </w:r>
          </w:p>
          <w:p w14:paraId="7EC925D9" w14:textId="2B1E1988"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 xml:space="preserve">Патология репродуктивной системы, обусловленная образом жизни. </w:t>
            </w:r>
          </w:p>
          <w:p w14:paraId="05BDED46" w14:textId="1C2173AB"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Планирование семьи как условие сохранения репродуктивного здоровья женщины.</w:t>
            </w:r>
          </w:p>
          <w:p w14:paraId="62443838" w14:textId="405AD0EC"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Методы контрацепции.</w:t>
            </w:r>
          </w:p>
          <w:p w14:paraId="6E2DB979" w14:textId="67719B47"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Профилактика инфекций, передающихся половым путем.</w:t>
            </w:r>
          </w:p>
          <w:p w14:paraId="08C61275" w14:textId="2FD10701" w:rsidR="00BE49D4" w:rsidRPr="00DB6C81" w:rsidRDefault="00BE49D4" w:rsidP="00164F6E">
            <w:pPr>
              <w:tabs>
                <w:tab w:val="left" w:pos="337"/>
              </w:tabs>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DB6C81">
              <w:rPr>
                <w:rFonts w:ascii="Times New Roman" w:hAnsi="Times New Roman" w:cs="Times New Roman"/>
                <w:sz w:val="24"/>
              </w:rPr>
              <w:t>Профессиональная деятельность фельдшера  по сохранению репродуктивного здоровья несовершеннолетних.</w:t>
            </w:r>
          </w:p>
        </w:tc>
        <w:tc>
          <w:tcPr>
            <w:tcW w:w="2127" w:type="dxa"/>
          </w:tcPr>
          <w:p w14:paraId="31BED1E5" w14:textId="01066B96" w:rsidR="00BE49D4" w:rsidRPr="00BE49D4" w:rsidRDefault="00BE49D4" w:rsidP="00164F6E">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359DB9E3" w14:textId="1E6F417E" w:rsidR="00BE49D4" w:rsidRPr="007F5DC8" w:rsidRDefault="00BE49D4" w:rsidP="00164F6E">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r w:rsidRPr="007F5DC8">
              <w:rPr>
                <w:rFonts w:ascii="Times New Roman" w:hAnsi="Times New Roman"/>
                <w:sz w:val="24"/>
                <w:szCs w:val="24"/>
              </w:rPr>
              <w:t>.</w:t>
            </w:r>
          </w:p>
          <w:p w14:paraId="7EC1088F"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4E725DF2"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148ADA78"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2DEBE0FF"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4D236157"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615A241D" w14:textId="77777777" w:rsidR="00BE49D4" w:rsidRPr="007F5DC8" w:rsidRDefault="00BE49D4" w:rsidP="00164F6E">
            <w:pPr>
              <w:rPr>
                <w:rFonts w:ascii="Times New Roman" w:hAnsi="Times New Roman"/>
                <w:sz w:val="24"/>
                <w:szCs w:val="24"/>
              </w:rPr>
            </w:pPr>
            <w:r w:rsidRPr="007F5DC8">
              <w:rPr>
                <w:rFonts w:ascii="Times New Roman" w:hAnsi="Times New Roman"/>
                <w:sz w:val="24"/>
                <w:szCs w:val="24"/>
              </w:rPr>
              <w:t>ОК 09</w:t>
            </w:r>
          </w:p>
          <w:p w14:paraId="00870B4C" w14:textId="10BBAAEC" w:rsidR="00BE49D4" w:rsidRPr="003504A6" w:rsidRDefault="00BE49D4" w:rsidP="00164F6E">
            <w:pPr>
              <w:rPr>
                <w:rFonts w:ascii="Times New Roman" w:hAnsi="Times New Roman" w:cs="Times New Roman"/>
                <w:sz w:val="24"/>
                <w:szCs w:val="20"/>
              </w:rPr>
            </w:pPr>
          </w:p>
        </w:tc>
      </w:tr>
      <w:tr w:rsidR="00BE49D4" w:rsidRPr="00B5089B" w14:paraId="3EBCAF47" w14:textId="77777777" w:rsidTr="00BE49D4">
        <w:trPr>
          <w:trHeight w:val="250"/>
        </w:trPr>
        <w:tc>
          <w:tcPr>
            <w:tcW w:w="2557" w:type="dxa"/>
            <w:vMerge/>
          </w:tcPr>
          <w:p w14:paraId="297D0483" w14:textId="77777777" w:rsidR="00BE49D4" w:rsidRPr="00B5089B" w:rsidRDefault="00BE49D4" w:rsidP="00DB6C81">
            <w:pPr>
              <w:rPr>
                <w:rFonts w:ascii="Times New Roman" w:hAnsi="Times New Roman" w:cs="Times New Roman"/>
                <w:sz w:val="24"/>
                <w:szCs w:val="24"/>
              </w:rPr>
            </w:pPr>
          </w:p>
        </w:tc>
        <w:tc>
          <w:tcPr>
            <w:tcW w:w="7678" w:type="dxa"/>
          </w:tcPr>
          <w:p w14:paraId="3C22DF8B" w14:textId="2B7C0265" w:rsidR="00BE49D4" w:rsidRPr="00B5089B" w:rsidRDefault="00BE49D4" w:rsidP="00DB6C81">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20E6BC0D" w14:textId="4F749CD4" w:rsidR="00BE49D4" w:rsidRDefault="00BE49D4" w:rsidP="00DB6C81">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4EC90F6B" w14:textId="77777777" w:rsidR="00BE49D4" w:rsidRPr="00B5089B" w:rsidRDefault="00BE49D4" w:rsidP="00DB6C81">
            <w:pPr>
              <w:jc w:val="center"/>
              <w:rPr>
                <w:rFonts w:ascii="Times New Roman" w:hAnsi="Times New Roman" w:cs="Times New Roman"/>
                <w:b/>
                <w:sz w:val="24"/>
                <w:szCs w:val="24"/>
              </w:rPr>
            </w:pPr>
          </w:p>
        </w:tc>
      </w:tr>
      <w:tr w:rsidR="00BE49D4" w:rsidRPr="00B5089B" w14:paraId="6C12AB44" w14:textId="77777777" w:rsidTr="00BE49D4">
        <w:trPr>
          <w:trHeight w:val="250"/>
        </w:trPr>
        <w:tc>
          <w:tcPr>
            <w:tcW w:w="2557" w:type="dxa"/>
            <w:vMerge/>
          </w:tcPr>
          <w:p w14:paraId="050733A8" w14:textId="77777777" w:rsidR="00BE49D4" w:rsidRPr="00B5089B" w:rsidRDefault="00BE49D4" w:rsidP="00DB6C81">
            <w:pPr>
              <w:rPr>
                <w:rFonts w:ascii="Times New Roman" w:hAnsi="Times New Roman" w:cs="Times New Roman"/>
                <w:sz w:val="24"/>
                <w:szCs w:val="24"/>
              </w:rPr>
            </w:pPr>
          </w:p>
        </w:tc>
        <w:tc>
          <w:tcPr>
            <w:tcW w:w="7678" w:type="dxa"/>
          </w:tcPr>
          <w:p w14:paraId="00556111" w14:textId="6F18E1CE" w:rsidR="00BE49D4" w:rsidRPr="00B5089B" w:rsidRDefault="00BE49D4" w:rsidP="00DB6C81">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№2. </w:t>
            </w:r>
            <w:r w:rsidRPr="009E50E2">
              <w:rPr>
                <w:rFonts w:ascii="Times New Roman" w:hAnsi="Times New Roman"/>
                <w:b/>
                <w:sz w:val="24"/>
                <w:szCs w:val="24"/>
              </w:rPr>
              <w:t>Планирование мероприятий по сохранению репродуктивного здоровья населения прикрепленного участка</w:t>
            </w:r>
          </w:p>
        </w:tc>
        <w:tc>
          <w:tcPr>
            <w:tcW w:w="2127" w:type="dxa"/>
          </w:tcPr>
          <w:p w14:paraId="66798305" w14:textId="7A5A6528" w:rsidR="00BE49D4" w:rsidRDefault="00BE49D4" w:rsidP="00DB6C81">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5EA43959" w14:textId="77777777" w:rsidR="00BE49D4" w:rsidRPr="00B5089B" w:rsidRDefault="00BE49D4" w:rsidP="00DB6C81">
            <w:pPr>
              <w:jc w:val="center"/>
              <w:rPr>
                <w:rFonts w:ascii="Times New Roman" w:hAnsi="Times New Roman" w:cs="Times New Roman"/>
                <w:b/>
                <w:sz w:val="24"/>
                <w:szCs w:val="24"/>
              </w:rPr>
            </w:pPr>
          </w:p>
        </w:tc>
      </w:tr>
      <w:tr w:rsidR="00BE49D4" w:rsidRPr="00B5089B" w14:paraId="4863C77E" w14:textId="77777777" w:rsidTr="00BE49D4">
        <w:trPr>
          <w:trHeight w:val="250"/>
        </w:trPr>
        <w:tc>
          <w:tcPr>
            <w:tcW w:w="2557" w:type="dxa"/>
            <w:vMerge w:val="restart"/>
          </w:tcPr>
          <w:p w14:paraId="149CEFDE" w14:textId="26392FDB" w:rsidR="00BE49D4" w:rsidRPr="00B5089B" w:rsidRDefault="00BE49D4" w:rsidP="00B670D7">
            <w:pPr>
              <w:rPr>
                <w:rFonts w:ascii="Times New Roman" w:hAnsi="Times New Roman" w:cs="Times New Roman"/>
                <w:sz w:val="24"/>
                <w:szCs w:val="24"/>
              </w:rPr>
            </w:pPr>
            <w:r w:rsidRPr="007F5DC8">
              <w:rPr>
                <w:rFonts w:ascii="Times New Roman" w:hAnsi="Times New Roman"/>
                <w:b/>
                <w:bCs/>
                <w:sz w:val="24"/>
                <w:szCs w:val="24"/>
              </w:rPr>
              <w:t>Тема 1.5. Профилактическое консультирование</w:t>
            </w:r>
          </w:p>
        </w:tc>
        <w:tc>
          <w:tcPr>
            <w:tcW w:w="7678" w:type="dxa"/>
          </w:tcPr>
          <w:p w14:paraId="63AAD709" w14:textId="05C3E618" w:rsidR="00BE49D4" w:rsidRPr="00B5089B" w:rsidRDefault="00BE49D4" w:rsidP="00B670D7">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2C0867BC" w14:textId="55E00DE7" w:rsidR="00BE49D4" w:rsidRDefault="00BE49D4" w:rsidP="00B670D7">
            <w:pPr>
              <w:jc w:val="center"/>
              <w:rPr>
                <w:rFonts w:ascii="Times New Roman" w:hAnsi="Times New Roman" w:cs="Times New Roman"/>
                <w:b/>
                <w:sz w:val="24"/>
                <w:szCs w:val="24"/>
              </w:rPr>
            </w:pPr>
            <w:r>
              <w:rPr>
                <w:rFonts w:ascii="Times New Roman" w:hAnsi="Times New Roman" w:cs="Times New Roman"/>
                <w:b/>
                <w:sz w:val="24"/>
                <w:szCs w:val="24"/>
              </w:rPr>
              <w:t>14/12</w:t>
            </w:r>
          </w:p>
        </w:tc>
        <w:tc>
          <w:tcPr>
            <w:tcW w:w="1842" w:type="dxa"/>
          </w:tcPr>
          <w:p w14:paraId="59806D9D" w14:textId="77777777" w:rsidR="00BE49D4" w:rsidRPr="00B5089B" w:rsidRDefault="00BE49D4" w:rsidP="00B670D7">
            <w:pPr>
              <w:jc w:val="center"/>
              <w:rPr>
                <w:rFonts w:ascii="Times New Roman" w:hAnsi="Times New Roman" w:cs="Times New Roman"/>
                <w:b/>
                <w:sz w:val="24"/>
                <w:szCs w:val="24"/>
              </w:rPr>
            </w:pPr>
          </w:p>
        </w:tc>
      </w:tr>
      <w:tr w:rsidR="00BE49D4" w:rsidRPr="00B5089B" w14:paraId="6A3152DA" w14:textId="77777777" w:rsidTr="00BE49D4">
        <w:trPr>
          <w:trHeight w:val="250"/>
        </w:trPr>
        <w:tc>
          <w:tcPr>
            <w:tcW w:w="2557" w:type="dxa"/>
            <w:vMerge/>
          </w:tcPr>
          <w:p w14:paraId="306442F0" w14:textId="77777777" w:rsidR="00BE49D4" w:rsidRPr="00B5089B" w:rsidRDefault="00BE49D4" w:rsidP="003504A6">
            <w:pPr>
              <w:rPr>
                <w:rFonts w:ascii="Times New Roman" w:hAnsi="Times New Roman" w:cs="Times New Roman"/>
                <w:sz w:val="24"/>
                <w:szCs w:val="24"/>
              </w:rPr>
            </w:pPr>
          </w:p>
        </w:tc>
        <w:tc>
          <w:tcPr>
            <w:tcW w:w="7678" w:type="dxa"/>
          </w:tcPr>
          <w:p w14:paraId="0CE82632" w14:textId="417E16DE" w:rsidR="00BE49D4" w:rsidRDefault="00BE49D4" w:rsidP="003504A6">
            <w:pPr>
              <w:pStyle w:val="a4"/>
              <w:numPr>
                <w:ilvl w:val="0"/>
                <w:numId w:val="20"/>
              </w:numPr>
              <w:tabs>
                <w:tab w:val="left" w:pos="288"/>
              </w:tabs>
              <w:suppressAutoHyphens/>
              <w:ind w:left="0" w:firstLine="0"/>
              <w:jc w:val="both"/>
            </w:pPr>
            <w:r w:rsidRPr="00606D68">
              <w:rPr>
                <w:rFonts w:ascii="Times New Roman" w:hAnsi="Times New Roman"/>
                <w:b/>
                <w:bCs/>
                <w:sz w:val="24"/>
                <w:szCs w:val="24"/>
              </w:rPr>
              <w:t>Профилактическое консультирование</w:t>
            </w:r>
          </w:p>
          <w:p w14:paraId="1E8332F0" w14:textId="28CF9A31"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Правила проведения индивидуального и группового профилактического консультирования.</w:t>
            </w:r>
          </w:p>
          <w:p w14:paraId="2A45D56A" w14:textId="21099A96"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Эффективные  методики взаимодействия с пациентом (законными представителями) с учетом психологических, этнических и других особенностей личности пациента.</w:t>
            </w:r>
          </w:p>
          <w:p w14:paraId="7FD66AED" w14:textId="77777777" w:rsidR="00BE49D4"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Индивидуальное краткое и групповое  профилактическое консультирование по коррекции факторов риска развития неинфекционных заболеваний. </w:t>
            </w:r>
          </w:p>
          <w:p w14:paraId="54190E23" w14:textId="6EE620FF"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Школы здоровья.</w:t>
            </w:r>
          </w:p>
          <w:p w14:paraId="631BF66E" w14:textId="77777777" w:rsidR="00BE49D4"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06D68">
              <w:rPr>
                <w:rFonts w:ascii="Times New Roman" w:hAnsi="Times New Roman" w:cs="Times New Roman"/>
                <w:sz w:val="24"/>
                <w:szCs w:val="24"/>
              </w:rPr>
              <w:t xml:space="preserve">Профилактическое консультирование лиц старшей возрастной группы. </w:t>
            </w:r>
          </w:p>
          <w:p w14:paraId="60402B41" w14:textId="5068011B"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Социально-психологические особенности лиц старшей возрастной группы.</w:t>
            </w:r>
          </w:p>
          <w:p w14:paraId="18C854F3" w14:textId="1F83BFC0"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Особенности профилактического консультирования несовершеннолетних, в  том числе в период обучения в образовательных организациях.</w:t>
            </w:r>
          </w:p>
          <w:p w14:paraId="586FBD2D" w14:textId="26005E31"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Принципы коррекции поведенческих факторов риска. </w:t>
            </w:r>
          </w:p>
          <w:p w14:paraId="51B94B73" w14:textId="2A0FF2B0"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Просвещение и оказание помощи желающим бросить курить на этапе первичной медико-санитарной помощи.</w:t>
            </w:r>
          </w:p>
          <w:p w14:paraId="4C906E64" w14:textId="2462E2BA"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Консультирования по питанию, принципы здорового питания</w:t>
            </w:r>
          </w:p>
          <w:p w14:paraId="6D939559" w14:textId="77777777" w:rsidR="00BE49D4"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Избыточная масса тела и ожирение </w:t>
            </w:r>
          </w:p>
          <w:p w14:paraId="5BE7D695" w14:textId="0340EC93"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Принципы построения рациона при избыточной массе тела  и ожирении</w:t>
            </w:r>
          </w:p>
          <w:p w14:paraId="681FED51" w14:textId="7ABBA73B"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Рекомендации по </w:t>
            </w:r>
            <w:r>
              <w:rPr>
                <w:rFonts w:ascii="Times New Roman" w:hAnsi="Times New Roman" w:cs="Times New Roman"/>
                <w:sz w:val="24"/>
                <w:szCs w:val="24"/>
              </w:rPr>
              <w:t>оп</w:t>
            </w:r>
            <w:r w:rsidRPr="00606D68">
              <w:rPr>
                <w:rFonts w:ascii="Times New Roman" w:hAnsi="Times New Roman" w:cs="Times New Roman"/>
                <w:sz w:val="24"/>
                <w:szCs w:val="24"/>
              </w:rPr>
              <w:t xml:space="preserve">тимизации физической активности, особенности физической активности при некоторых заболеваниях и состояниях. </w:t>
            </w:r>
          </w:p>
          <w:p w14:paraId="2BE01870" w14:textId="323A868B"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Рекомендации по физической активности для отдельных социальных групп населения</w:t>
            </w:r>
          </w:p>
          <w:p w14:paraId="4F165CA0" w14:textId="14FCC190"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Целевые уровни коррекции факторов риска.</w:t>
            </w:r>
          </w:p>
          <w:p w14:paraId="1168D06D" w14:textId="241EA845"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Анализ и оценка эффективности профилактической работы на фельдшерском участке, с несовершеннолетними в образовательных организациях.</w:t>
            </w:r>
          </w:p>
        </w:tc>
        <w:tc>
          <w:tcPr>
            <w:tcW w:w="2127" w:type="dxa"/>
          </w:tcPr>
          <w:p w14:paraId="7D1093E6" w14:textId="472A1610" w:rsidR="00BE49D4" w:rsidRPr="00982041" w:rsidRDefault="00BE49D4" w:rsidP="003504A6">
            <w:pPr>
              <w:jc w:val="center"/>
              <w:rPr>
                <w:rFonts w:ascii="Times New Roman" w:hAnsi="Times New Roman" w:cs="Times New Roman"/>
                <w:sz w:val="24"/>
                <w:szCs w:val="24"/>
              </w:rPr>
            </w:pPr>
            <w:r w:rsidRPr="00982041">
              <w:rPr>
                <w:rFonts w:ascii="Times New Roman" w:hAnsi="Times New Roman" w:cs="Times New Roman"/>
                <w:sz w:val="24"/>
                <w:szCs w:val="24"/>
              </w:rPr>
              <w:lastRenderedPageBreak/>
              <w:t>2</w:t>
            </w:r>
          </w:p>
        </w:tc>
        <w:tc>
          <w:tcPr>
            <w:tcW w:w="1842" w:type="dxa"/>
            <w:vMerge w:val="restart"/>
          </w:tcPr>
          <w:p w14:paraId="2EDBC32A" w14:textId="7B69BF41" w:rsidR="00BE49D4" w:rsidRDefault="00BE49D4" w:rsidP="003504A6">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r w:rsidRPr="007F5DC8">
              <w:rPr>
                <w:rFonts w:ascii="Times New Roman" w:hAnsi="Times New Roman"/>
                <w:sz w:val="24"/>
                <w:szCs w:val="24"/>
              </w:rPr>
              <w:t>.</w:t>
            </w:r>
          </w:p>
          <w:p w14:paraId="22DB2A42" w14:textId="1314E307" w:rsidR="00BE49D4" w:rsidRPr="007F5DC8" w:rsidRDefault="00BE49D4" w:rsidP="003504A6">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4.2</w:t>
            </w:r>
          </w:p>
          <w:p w14:paraId="3FDAF7D4"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4E624420"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2ADC5DBD"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6304D487"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4B5A3A13"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5F72CE7B" w14:textId="77777777" w:rsidR="00BE49D4" w:rsidRPr="007F5DC8" w:rsidRDefault="00BE49D4" w:rsidP="003504A6">
            <w:pPr>
              <w:rPr>
                <w:rFonts w:ascii="Times New Roman" w:hAnsi="Times New Roman"/>
                <w:sz w:val="24"/>
                <w:szCs w:val="24"/>
              </w:rPr>
            </w:pPr>
            <w:r w:rsidRPr="007F5DC8">
              <w:rPr>
                <w:rFonts w:ascii="Times New Roman" w:hAnsi="Times New Roman"/>
                <w:sz w:val="24"/>
                <w:szCs w:val="24"/>
              </w:rPr>
              <w:t>ОК 09</w:t>
            </w:r>
          </w:p>
          <w:p w14:paraId="0006E880" w14:textId="0A98D6CF" w:rsidR="00BE49D4" w:rsidRPr="00B5089B" w:rsidRDefault="00BE49D4" w:rsidP="004464C8">
            <w:pPr>
              <w:rPr>
                <w:rFonts w:ascii="Times New Roman" w:hAnsi="Times New Roman" w:cs="Times New Roman"/>
                <w:b/>
                <w:sz w:val="24"/>
                <w:szCs w:val="24"/>
              </w:rPr>
            </w:pPr>
          </w:p>
        </w:tc>
      </w:tr>
      <w:tr w:rsidR="00BE49D4" w:rsidRPr="00B5089B" w14:paraId="4973D870" w14:textId="77777777" w:rsidTr="00BE49D4">
        <w:trPr>
          <w:trHeight w:val="250"/>
        </w:trPr>
        <w:tc>
          <w:tcPr>
            <w:tcW w:w="2557" w:type="dxa"/>
            <w:vMerge/>
          </w:tcPr>
          <w:p w14:paraId="38C7C551" w14:textId="77777777" w:rsidR="00BE49D4" w:rsidRPr="00B5089B" w:rsidRDefault="00BE49D4" w:rsidP="003504A6">
            <w:pPr>
              <w:rPr>
                <w:rFonts w:ascii="Times New Roman" w:hAnsi="Times New Roman" w:cs="Times New Roman"/>
                <w:sz w:val="24"/>
                <w:szCs w:val="24"/>
              </w:rPr>
            </w:pPr>
          </w:p>
        </w:tc>
        <w:tc>
          <w:tcPr>
            <w:tcW w:w="7678" w:type="dxa"/>
          </w:tcPr>
          <w:p w14:paraId="62E99023" w14:textId="1B278A6C"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354B7525" w14:textId="22395175"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vMerge/>
          </w:tcPr>
          <w:p w14:paraId="2AD9CB88" w14:textId="77777777" w:rsidR="00BE49D4" w:rsidRPr="00B5089B" w:rsidRDefault="00BE49D4" w:rsidP="003504A6">
            <w:pPr>
              <w:jc w:val="center"/>
              <w:rPr>
                <w:rFonts w:ascii="Times New Roman" w:hAnsi="Times New Roman" w:cs="Times New Roman"/>
                <w:b/>
                <w:sz w:val="24"/>
                <w:szCs w:val="24"/>
              </w:rPr>
            </w:pPr>
          </w:p>
        </w:tc>
      </w:tr>
      <w:tr w:rsidR="00BE49D4" w:rsidRPr="00B5089B" w14:paraId="35C31F06" w14:textId="77777777" w:rsidTr="00BE49D4">
        <w:trPr>
          <w:trHeight w:val="250"/>
        </w:trPr>
        <w:tc>
          <w:tcPr>
            <w:tcW w:w="2557" w:type="dxa"/>
            <w:vMerge/>
          </w:tcPr>
          <w:p w14:paraId="08170936" w14:textId="77777777" w:rsidR="00BE49D4" w:rsidRPr="00B5089B" w:rsidRDefault="00BE49D4" w:rsidP="003504A6">
            <w:pPr>
              <w:rPr>
                <w:rFonts w:ascii="Times New Roman" w:hAnsi="Times New Roman" w:cs="Times New Roman"/>
                <w:sz w:val="24"/>
                <w:szCs w:val="24"/>
              </w:rPr>
            </w:pPr>
          </w:p>
        </w:tc>
        <w:tc>
          <w:tcPr>
            <w:tcW w:w="7678" w:type="dxa"/>
          </w:tcPr>
          <w:p w14:paraId="76C91CD4" w14:textId="02014E07"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№3. </w:t>
            </w:r>
            <w:r w:rsidRPr="00606D68">
              <w:rPr>
                <w:rFonts w:ascii="Times New Roman" w:hAnsi="Times New Roman"/>
                <w:b/>
                <w:sz w:val="24"/>
                <w:szCs w:val="24"/>
              </w:rPr>
              <w:t>Планирование индивидуального и группового профилактического консультирования</w:t>
            </w:r>
          </w:p>
        </w:tc>
        <w:tc>
          <w:tcPr>
            <w:tcW w:w="2127" w:type="dxa"/>
          </w:tcPr>
          <w:p w14:paraId="1C63E468" w14:textId="41DA5B5D"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3F3E3921" w14:textId="77777777" w:rsidR="00BE49D4" w:rsidRPr="00B5089B" w:rsidRDefault="00BE49D4" w:rsidP="003504A6">
            <w:pPr>
              <w:jc w:val="center"/>
              <w:rPr>
                <w:rFonts w:ascii="Times New Roman" w:hAnsi="Times New Roman" w:cs="Times New Roman"/>
                <w:b/>
                <w:sz w:val="24"/>
                <w:szCs w:val="24"/>
              </w:rPr>
            </w:pPr>
          </w:p>
        </w:tc>
      </w:tr>
      <w:tr w:rsidR="00BE49D4" w:rsidRPr="00B5089B" w14:paraId="1275B0EF" w14:textId="77777777" w:rsidTr="00BE49D4">
        <w:trPr>
          <w:trHeight w:val="250"/>
        </w:trPr>
        <w:tc>
          <w:tcPr>
            <w:tcW w:w="2557" w:type="dxa"/>
            <w:vMerge/>
          </w:tcPr>
          <w:p w14:paraId="2DBAC7BA" w14:textId="77777777" w:rsidR="00BE49D4" w:rsidRPr="00B5089B" w:rsidRDefault="00BE49D4" w:rsidP="003504A6">
            <w:pPr>
              <w:rPr>
                <w:rFonts w:ascii="Times New Roman" w:hAnsi="Times New Roman" w:cs="Times New Roman"/>
                <w:sz w:val="24"/>
                <w:szCs w:val="24"/>
              </w:rPr>
            </w:pPr>
          </w:p>
        </w:tc>
        <w:tc>
          <w:tcPr>
            <w:tcW w:w="7678" w:type="dxa"/>
          </w:tcPr>
          <w:p w14:paraId="718CEED4" w14:textId="3EAA59BE"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№4. </w:t>
            </w:r>
            <w:r w:rsidRPr="00606D68">
              <w:rPr>
                <w:rFonts w:ascii="Times New Roman" w:hAnsi="Times New Roman"/>
                <w:b/>
                <w:sz w:val="24"/>
                <w:szCs w:val="24"/>
              </w:rPr>
              <w:t>Планирование занятий в школах здоровья</w:t>
            </w:r>
          </w:p>
        </w:tc>
        <w:tc>
          <w:tcPr>
            <w:tcW w:w="2127" w:type="dxa"/>
          </w:tcPr>
          <w:p w14:paraId="46B32710" w14:textId="11005906" w:rsidR="00BE49D4" w:rsidRPr="00982041" w:rsidRDefault="00BE49D4" w:rsidP="003504A6">
            <w:pPr>
              <w:jc w:val="center"/>
              <w:rPr>
                <w:rFonts w:ascii="Times New Roman" w:hAnsi="Times New Roman" w:cs="Times New Roman"/>
                <w:sz w:val="24"/>
                <w:szCs w:val="24"/>
              </w:rPr>
            </w:pPr>
            <w:r w:rsidRPr="00982041">
              <w:rPr>
                <w:rFonts w:ascii="Times New Roman" w:hAnsi="Times New Roman" w:cs="Times New Roman"/>
                <w:sz w:val="24"/>
                <w:szCs w:val="24"/>
              </w:rPr>
              <w:t>6</w:t>
            </w:r>
          </w:p>
        </w:tc>
        <w:tc>
          <w:tcPr>
            <w:tcW w:w="1842" w:type="dxa"/>
            <w:vMerge/>
          </w:tcPr>
          <w:p w14:paraId="61EE67F4" w14:textId="77777777" w:rsidR="00BE49D4" w:rsidRPr="00B5089B" w:rsidRDefault="00BE49D4" w:rsidP="003504A6">
            <w:pPr>
              <w:jc w:val="center"/>
              <w:rPr>
                <w:rFonts w:ascii="Times New Roman" w:hAnsi="Times New Roman" w:cs="Times New Roman"/>
                <w:b/>
                <w:sz w:val="24"/>
                <w:szCs w:val="24"/>
              </w:rPr>
            </w:pPr>
          </w:p>
        </w:tc>
      </w:tr>
      <w:tr w:rsidR="00BE49D4" w:rsidRPr="00B5089B" w14:paraId="370A76E0" w14:textId="77777777" w:rsidTr="00BE49D4">
        <w:trPr>
          <w:trHeight w:val="250"/>
        </w:trPr>
        <w:tc>
          <w:tcPr>
            <w:tcW w:w="2557" w:type="dxa"/>
            <w:vMerge w:val="restart"/>
          </w:tcPr>
          <w:p w14:paraId="544B5AA4" w14:textId="69E122C9"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 xml:space="preserve">Тема 1.6. Профилактика  инфекционных заболеваний </w:t>
            </w:r>
          </w:p>
          <w:p w14:paraId="0EF76EBC" w14:textId="77777777" w:rsidR="00BE49D4" w:rsidRPr="00B5089B" w:rsidRDefault="00BE49D4" w:rsidP="003504A6">
            <w:pPr>
              <w:rPr>
                <w:rFonts w:ascii="Times New Roman" w:hAnsi="Times New Roman" w:cs="Times New Roman"/>
                <w:sz w:val="24"/>
                <w:szCs w:val="24"/>
              </w:rPr>
            </w:pPr>
          </w:p>
        </w:tc>
        <w:tc>
          <w:tcPr>
            <w:tcW w:w="7678" w:type="dxa"/>
          </w:tcPr>
          <w:p w14:paraId="455FCF2E" w14:textId="54601A38"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079BE9FC" w14:textId="6E69B2F8"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8/6</w:t>
            </w:r>
          </w:p>
        </w:tc>
        <w:tc>
          <w:tcPr>
            <w:tcW w:w="1842" w:type="dxa"/>
          </w:tcPr>
          <w:p w14:paraId="036C2CF6" w14:textId="77777777" w:rsidR="00BE49D4" w:rsidRPr="00B5089B" w:rsidRDefault="00BE49D4" w:rsidP="003504A6">
            <w:pPr>
              <w:jc w:val="center"/>
              <w:rPr>
                <w:rFonts w:ascii="Times New Roman" w:hAnsi="Times New Roman" w:cs="Times New Roman"/>
                <w:b/>
                <w:sz w:val="24"/>
                <w:szCs w:val="24"/>
              </w:rPr>
            </w:pPr>
          </w:p>
        </w:tc>
      </w:tr>
      <w:tr w:rsidR="00BE49D4" w:rsidRPr="00B5089B" w14:paraId="2B313DD6" w14:textId="77777777" w:rsidTr="00BE49D4">
        <w:trPr>
          <w:trHeight w:val="250"/>
        </w:trPr>
        <w:tc>
          <w:tcPr>
            <w:tcW w:w="2557" w:type="dxa"/>
            <w:vMerge/>
          </w:tcPr>
          <w:p w14:paraId="46C65282" w14:textId="77777777" w:rsidR="00BE49D4" w:rsidRPr="00B5089B" w:rsidRDefault="00BE49D4" w:rsidP="003504A6">
            <w:pPr>
              <w:rPr>
                <w:rFonts w:ascii="Times New Roman" w:hAnsi="Times New Roman" w:cs="Times New Roman"/>
                <w:sz w:val="24"/>
                <w:szCs w:val="24"/>
              </w:rPr>
            </w:pPr>
          </w:p>
        </w:tc>
        <w:tc>
          <w:tcPr>
            <w:tcW w:w="7678" w:type="dxa"/>
          </w:tcPr>
          <w:p w14:paraId="6D8F74D7" w14:textId="1A007C2E" w:rsidR="00BE49D4" w:rsidRPr="00982041" w:rsidRDefault="00BE49D4" w:rsidP="003504A6">
            <w:pPr>
              <w:pStyle w:val="a4"/>
              <w:numPr>
                <w:ilvl w:val="0"/>
                <w:numId w:val="21"/>
              </w:numPr>
              <w:tabs>
                <w:tab w:val="left" w:pos="264"/>
              </w:tabs>
              <w:suppressAutoHyphens/>
              <w:ind w:left="0" w:firstLine="0"/>
              <w:jc w:val="both"/>
              <w:rPr>
                <w:rFonts w:ascii="Times New Roman" w:hAnsi="Times New Roman"/>
                <w:b/>
                <w:bCs/>
                <w:sz w:val="24"/>
                <w:szCs w:val="24"/>
              </w:rPr>
            </w:pPr>
            <w:r w:rsidRPr="00982041">
              <w:rPr>
                <w:rFonts w:ascii="Times New Roman" w:hAnsi="Times New Roman"/>
                <w:b/>
                <w:bCs/>
                <w:sz w:val="24"/>
                <w:szCs w:val="24"/>
              </w:rPr>
              <w:t xml:space="preserve">Профилактика  инфекционных заболеваний </w:t>
            </w:r>
          </w:p>
          <w:p w14:paraId="35449121" w14:textId="3806673A"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 xml:space="preserve">Система правовых, экономических и социальных мер, направленных на предупреждение возникновения, распространения и раннее выявление инфекционных заболеваний, в том числе в рамках </w:t>
            </w:r>
            <w:hyperlink r:id="rId11" w:anchor="dst100068" w:history="1">
              <w:r w:rsidRPr="00982041">
                <w:rPr>
                  <w:rFonts w:ascii="Times New Roman" w:hAnsi="Times New Roman" w:cs="Times New Roman"/>
                  <w:sz w:val="24"/>
                </w:rPr>
                <w:t>программы</w:t>
              </w:r>
            </w:hyperlink>
            <w:r w:rsidRPr="00982041">
              <w:rPr>
                <w:rFonts w:ascii="Times New Roman" w:hAnsi="Times New Roman" w:cs="Times New Roman"/>
                <w:sz w:val="24"/>
              </w:rPr>
              <w:t xml:space="preserve"> государственных гарантий бесплатного оказания гражданам медицинской помощи.</w:t>
            </w:r>
          </w:p>
          <w:p w14:paraId="22806CD7" w14:textId="227398C2"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 xml:space="preserve">Порядок проведения санитарно-противоэпидемических мероприятий в </w:t>
            </w:r>
            <w:r w:rsidRPr="00982041">
              <w:rPr>
                <w:rFonts w:ascii="Times New Roman" w:hAnsi="Times New Roman" w:cs="Times New Roman"/>
                <w:sz w:val="24"/>
              </w:rPr>
              <w:lastRenderedPageBreak/>
              <w:t xml:space="preserve">случае возникновения очага инфекции, в том числе карантинных мероприятий при выявлении особо </w:t>
            </w:r>
            <w:r>
              <w:rPr>
                <w:rFonts w:ascii="Times New Roman" w:hAnsi="Times New Roman" w:cs="Times New Roman"/>
                <w:sz w:val="24"/>
              </w:rPr>
              <w:t>о</w:t>
            </w:r>
            <w:r w:rsidRPr="00982041">
              <w:rPr>
                <w:rFonts w:ascii="Times New Roman" w:hAnsi="Times New Roman" w:cs="Times New Roman"/>
                <w:sz w:val="24"/>
              </w:rPr>
              <w:t>пасных(карантинных) инфекционных заболеваний, во взаимодействии с врачом-эпидемиологом.</w:t>
            </w:r>
          </w:p>
          <w:p w14:paraId="33DC4361" w14:textId="7B762A34"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Медицинские показания для стационарного наблюдения и лечения по виду инфекционного заболевания  и тяжести состояния пациента.</w:t>
            </w:r>
          </w:p>
          <w:p w14:paraId="2411C0D3" w14:textId="0798055A"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 xml:space="preserve">Динамическое наблюдение за лицами, контактирующими с больными инфекционными заболеваниями, по месту жительства, учебы, работы, за </w:t>
            </w:r>
            <w:proofErr w:type="spellStart"/>
            <w:r w:rsidRPr="00982041">
              <w:rPr>
                <w:rFonts w:ascii="Times New Roman" w:hAnsi="Times New Roman" w:cs="Times New Roman"/>
                <w:sz w:val="24"/>
              </w:rPr>
              <w:t>реконвалесцентами</w:t>
            </w:r>
            <w:proofErr w:type="spellEnd"/>
            <w:r w:rsidRPr="00982041">
              <w:rPr>
                <w:rFonts w:ascii="Times New Roman" w:hAnsi="Times New Roman" w:cs="Times New Roman"/>
                <w:sz w:val="24"/>
              </w:rPr>
              <w:t xml:space="preserve">   инфекционных заболеваний.</w:t>
            </w:r>
          </w:p>
          <w:p w14:paraId="4158170C" w14:textId="459571B5"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982041">
              <w:rPr>
                <w:rFonts w:ascii="Times New Roman" w:hAnsi="Times New Roman" w:cs="Times New Roman"/>
                <w:sz w:val="24"/>
              </w:rPr>
              <w:t>Методы раннего выявления и профилактики туберкулеза у населения различных возрастных групп</w:t>
            </w:r>
          </w:p>
        </w:tc>
        <w:tc>
          <w:tcPr>
            <w:tcW w:w="2127" w:type="dxa"/>
          </w:tcPr>
          <w:p w14:paraId="6B790EAF" w14:textId="1137F6B6"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lastRenderedPageBreak/>
              <w:t>2</w:t>
            </w:r>
          </w:p>
        </w:tc>
        <w:tc>
          <w:tcPr>
            <w:tcW w:w="1842" w:type="dxa"/>
            <w:vMerge w:val="restart"/>
          </w:tcPr>
          <w:p w14:paraId="6AD19F34" w14:textId="179F7533" w:rsidR="00BE49D4" w:rsidRDefault="00BE49D4" w:rsidP="004464C8">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4.4</w:t>
            </w:r>
            <w:r w:rsidRPr="007F5DC8">
              <w:rPr>
                <w:rFonts w:ascii="Times New Roman" w:hAnsi="Times New Roman"/>
                <w:sz w:val="24"/>
                <w:szCs w:val="24"/>
              </w:rPr>
              <w:t>.</w:t>
            </w:r>
          </w:p>
          <w:p w14:paraId="4A207BCF"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5B3A99A7"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72257342"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21C391C8"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66BC6139"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63EAB10E" w14:textId="77777777" w:rsidR="00BE49D4" w:rsidRPr="007F5DC8" w:rsidRDefault="00BE49D4" w:rsidP="004464C8">
            <w:pPr>
              <w:rPr>
                <w:rFonts w:ascii="Times New Roman" w:hAnsi="Times New Roman"/>
                <w:sz w:val="24"/>
                <w:szCs w:val="24"/>
              </w:rPr>
            </w:pPr>
            <w:r w:rsidRPr="007F5DC8">
              <w:rPr>
                <w:rFonts w:ascii="Times New Roman" w:hAnsi="Times New Roman"/>
                <w:sz w:val="24"/>
                <w:szCs w:val="24"/>
              </w:rPr>
              <w:t>ОК 09</w:t>
            </w:r>
          </w:p>
          <w:p w14:paraId="1E353BEC" w14:textId="24758A15" w:rsidR="00BE49D4" w:rsidRPr="00B5089B" w:rsidRDefault="00BE49D4" w:rsidP="004464C8">
            <w:pPr>
              <w:rPr>
                <w:rFonts w:ascii="Times New Roman" w:hAnsi="Times New Roman" w:cs="Times New Roman"/>
                <w:b/>
                <w:sz w:val="24"/>
                <w:szCs w:val="24"/>
              </w:rPr>
            </w:pPr>
          </w:p>
        </w:tc>
      </w:tr>
      <w:tr w:rsidR="00BE49D4" w:rsidRPr="00B5089B" w14:paraId="199CC38E" w14:textId="77777777" w:rsidTr="00BE49D4">
        <w:trPr>
          <w:trHeight w:val="250"/>
        </w:trPr>
        <w:tc>
          <w:tcPr>
            <w:tcW w:w="2557" w:type="dxa"/>
            <w:vMerge/>
          </w:tcPr>
          <w:p w14:paraId="1B1941B4" w14:textId="77777777" w:rsidR="00BE49D4" w:rsidRPr="00B5089B" w:rsidRDefault="00BE49D4" w:rsidP="003504A6">
            <w:pPr>
              <w:rPr>
                <w:rFonts w:ascii="Times New Roman" w:hAnsi="Times New Roman" w:cs="Times New Roman"/>
                <w:sz w:val="24"/>
                <w:szCs w:val="24"/>
              </w:rPr>
            </w:pPr>
          </w:p>
        </w:tc>
        <w:tc>
          <w:tcPr>
            <w:tcW w:w="7678" w:type="dxa"/>
          </w:tcPr>
          <w:p w14:paraId="32FA62F8" w14:textId="3E5F25FE"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4AB38FFF" w14:textId="48C84166"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65A8038C" w14:textId="77777777" w:rsidR="00BE49D4" w:rsidRPr="00B5089B" w:rsidRDefault="00BE49D4" w:rsidP="003504A6">
            <w:pPr>
              <w:jc w:val="center"/>
              <w:rPr>
                <w:rFonts w:ascii="Times New Roman" w:hAnsi="Times New Roman" w:cs="Times New Roman"/>
                <w:b/>
                <w:sz w:val="24"/>
                <w:szCs w:val="24"/>
              </w:rPr>
            </w:pPr>
          </w:p>
        </w:tc>
      </w:tr>
      <w:tr w:rsidR="00BE49D4" w:rsidRPr="00B5089B" w14:paraId="04F66FDF" w14:textId="77777777" w:rsidTr="00BE49D4">
        <w:trPr>
          <w:trHeight w:val="250"/>
        </w:trPr>
        <w:tc>
          <w:tcPr>
            <w:tcW w:w="2557" w:type="dxa"/>
            <w:vMerge/>
          </w:tcPr>
          <w:p w14:paraId="4FDBC722" w14:textId="77777777" w:rsidR="00BE49D4" w:rsidRPr="00B5089B" w:rsidRDefault="00BE49D4" w:rsidP="003504A6">
            <w:pPr>
              <w:rPr>
                <w:rFonts w:ascii="Times New Roman" w:hAnsi="Times New Roman" w:cs="Times New Roman"/>
                <w:sz w:val="24"/>
                <w:szCs w:val="24"/>
              </w:rPr>
            </w:pPr>
          </w:p>
        </w:tc>
        <w:tc>
          <w:tcPr>
            <w:tcW w:w="7678" w:type="dxa"/>
          </w:tcPr>
          <w:p w14:paraId="3D73303A" w14:textId="64197E35"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№5. </w:t>
            </w:r>
            <w:r w:rsidRPr="00982041">
              <w:rPr>
                <w:rFonts w:ascii="Times New Roman" w:hAnsi="Times New Roman"/>
                <w:b/>
                <w:sz w:val="24"/>
                <w:szCs w:val="24"/>
              </w:rPr>
              <w:t>Планирование мероприятий по раннему выявлению и профилактике инфекционных заболеваний</w:t>
            </w:r>
          </w:p>
        </w:tc>
        <w:tc>
          <w:tcPr>
            <w:tcW w:w="2127" w:type="dxa"/>
          </w:tcPr>
          <w:p w14:paraId="070E08DA" w14:textId="337FABDD"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40763643" w14:textId="77777777" w:rsidR="00BE49D4" w:rsidRPr="00B5089B" w:rsidRDefault="00BE49D4" w:rsidP="003504A6">
            <w:pPr>
              <w:jc w:val="center"/>
              <w:rPr>
                <w:rFonts w:ascii="Times New Roman" w:hAnsi="Times New Roman" w:cs="Times New Roman"/>
                <w:b/>
                <w:sz w:val="24"/>
                <w:szCs w:val="24"/>
              </w:rPr>
            </w:pPr>
          </w:p>
        </w:tc>
      </w:tr>
      <w:tr w:rsidR="00BE49D4" w:rsidRPr="00B5089B" w14:paraId="37625762" w14:textId="77777777" w:rsidTr="00BE49D4">
        <w:trPr>
          <w:trHeight w:val="250"/>
        </w:trPr>
        <w:tc>
          <w:tcPr>
            <w:tcW w:w="2557" w:type="dxa"/>
            <w:vMerge w:val="restart"/>
          </w:tcPr>
          <w:p w14:paraId="19C2305F" w14:textId="77777777"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 xml:space="preserve">Тема 1.7. Иммунопрофилактика </w:t>
            </w:r>
          </w:p>
          <w:p w14:paraId="40A82AC3" w14:textId="77777777" w:rsidR="00BE49D4" w:rsidRPr="00B5089B" w:rsidRDefault="00BE49D4" w:rsidP="003504A6">
            <w:pPr>
              <w:rPr>
                <w:rFonts w:ascii="Times New Roman" w:hAnsi="Times New Roman" w:cs="Times New Roman"/>
                <w:sz w:val="24"/>
                <w:szCs w:val="24"/>
              </w:rPr>
            </w:pPr>
          </w:p>
        </w:tc>
        <w:tc>
          <w:tcPr>
            <w:tcW w:w="7678" w:type="dxa"/>
          </w:tcPr>
          <w:p w14:paraId="0E7D5AC0" w14:textId="536FD19A"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7A0F3E67" w14:textId="756B4992"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24/18</w:t>
            </w:r>
          </w:p>
        </w:tc>
        <w:tc>
          <w:tcPr>
            <w:tcW w:w="1842" w:type="dxa"/>
          </w:tcPr>
          <w:p w14:paraId="35DA00A3" w14:textId="77777777" w:rsidR="00BE49D4" w:rsidRPr="00B5089B" w:rsidRDefault="00BE49D4" w:rsidP="003504A6">
            <w:pPr>
              <w:jc w:val="center"/>
              <w:rPr>
                <w:rFonts w:ascii="Times New Roman" w:hAnsi="Times New Roman" w:cs="Times New Roman"/>
                <w:b/>
                <w:sz w:val="24"/>
                <w:szCs w:val="24"/>
              </w:rPr>
            </w:pPr>
          </w:p>
        </w:tc>
      </w:tr>
      <w:tr w:rsidR="00BE49D4" w:rsidRPr="00B5089B" w14:paraId="3B983621" w14:textId="77777777" w:rsidTr="00BE49D4">
        <w:trPr>
          <w:trHeight w:val="250"/>
        </w:trPr>
        <w:tc>
          <w:tcPr>
            <w:tcW w:w="2557" w:type="dxa"/>
            <w:vMerge/>
          </w:tcPr>
          <w:p w14:paraId="6C1AB38C" w14:textId="77777777" w:rsidR="00BE49D4" w:rsidRPr="00B5089B" w:rsidRDefault="00BE49D4" w:rsidP="003504A6">
            <w:pPr>
              <w:rPr>
                <w:rFonts w:ascii="Times New Roman" w:hAnsi="Times New Roman" w:cs="Times New Roman"/>
                <w:sz w:val="24"/>
                <w:szCs w:val="24"/>
              </w:rPr>
            </w:pPr>
          </w:p>
        </w:tc>
        <w:tc>
          <w:tcPr>
            <w:tcW w:w="7678" w:type="dxa"/>
          </w:tcPr>
          <w:p w14:paraId="5B2C3545" w14:textId="68A6F6CC" w:rsidR="00BE49D4" w:rsidRPr="00982041" w:rsidRDefault="00BE49D4" w:rsidP="003504A6">
            <w:pPr>
              <w:pStyle w:val="a4"/>
              <w:numPr>
                <w:ilvl w:val="0"/>
                <w:numId w:val="22"/>
              </w:numPr>
              <w:tabs>
                <w:tab w:val="left" w:pos="288"/>
              </w:tabs>
              <w:suppressAutoHyphens/>
              <w:ind w:left="0" w:firstLine="0"/>
              <w:jc w:val="both"/>
              <w:rPr>
                <w:rFonts w:ascii="Times New Roman" w:hAnsi="Times New Roman" w:cs="Times New Roman"/>
                <w:b/>
                <w:sz w:val="24"/>
                <w:szCs w:val="24"/>
              </w:rPr>
            </w:pPr>
            <w:r w:rsidRPr="00982041">
              <w:rPr>
                <w:rFonts w:ascii="Times New Roman" w:hAnsi="Times New Roman" w:cs="Times New Roman"/>
                <w:b/>
                <w:sz w:val="24"/>
                <w:szCs w:val="24"/>
              </w:rPr>
              <w:t>Основы иммунопрофилактики</w:t>
            </w:r>
          </w:p>
          <w:p w14:paraId="31F92EE7" w14:textId="23C837ED"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 xml:space="preserve">Программы иммунопрофилактики инфекционных болезней в соответствии с </w:t>
            </w:r>
            <w:hyperlink r:id="rId12" w:anchor="dst100011" w:history="1">
              <w:r w:rsidRPr="00982041">
                <w:rPr>
                  <w:rFonts w:ascii="Times New Roman" w:hAnsi="Times New Roman" w:cs="Times New Roman"/>
                  <w:sz w:val="24"/>
                  <w:szCs w:val="24"/>
                </w:rPr>
                <w:t>национальным календарем</w:t>
              </w:r>
            </w:hyperlink>
            <w:r w:rsidRPr="00982041">
              <w:rPr>
                <w:rFonts w:ascii="Times New Roman" w:hAnsi="Times New Roman" w:cs="Times New Roman"/>
                <w:sz w:val="24"/>
                <w:szCs w:val="24"/>
              </w:rPr>
              <w:t xml:space="preserve"> профилактических прививок и </w:t>
            </w:r>
            <w:hyperlink r:id="rId13" w:anchor="dst100097" w:history="1">
              <w:r w:rsidRPr="00982041">
                <w:rPr>
                  <w:rFonts w:ascii="Times New Roman" w:hAnsi="Times New Roman" w:cs="Times New Roman"/>
                  <w:sz w:val="24"/>
                  <w:szCs w:val="24"/>
                </w:rPr>
                <w:t>календарем</w:t>
              </w:r>
            </w:hyperlink>
            <w:r w:rsidRPr="00982041">
              <w:rPr>
                <w:rFonts w:ascii="Times New Roman" w:hAnsi="Times New Roman" w:cs="Times New Roman"/>
                <w:sz w:val="24"/>
                <w:szCs w:val="24"/>
              </w:rPr>
              <w:t xml:space="preserve"> профилактических прививок по эпидемическим показаниям.</w:t>
            </w:r>
          </w:p>
          <w:p w14:paraId="3F8916AE" w14:textId="19145B3F"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Национальный календарь профилактических прививок и календарь профилактических прививок по эпидемическим показаниям.</w:t>
            </w:r>
          </w:p>
          <w:p w14:paraId="0937E4FC" w14:textId="58188EEC"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Принципы организации работы по проведению иммунопрофилактики.</w:t>
            </w:r>
          </w:p>
          <w:p w14:paraId="5766E0CB" w14:textId="64362E96" w:rsidR="00BE49D4" w:rsidRPr="00FB0B25"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Санитарно-эпидемиологические требования к комплексу организационных, лечебно-профилактических, санитарно-противоэпидемических (профилактических) мероприятий, обеспечивающих безопасность</w:t>
            </w:r>
            <w:r>
              <w:rPr>
                <w:rFonts w:ascii="Times New Roman" w:hAnsi="Times New Roman" w:cs="Times New Roman"/>
                <w:sz w:val="24"/>
                <w:szCs w:val="24"/>
              </w:rPr>
              <w:t xml:space="preserve"> иммунизации.</w:t>
            </w:r>
          </w:p>
        </w:tc>
        <w:tc>
          <w:tcPr>
            <w:tcW w:w="2127" w:type="dxa"/>
          </w:tcPr>
          <w:p w14:paraId="20CAAAFB" w14:textId="06F227B6"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702EB392" w14:textId="3F2C2847" w:rsidR="00BE49D4" w:rsidRDefault="00BE49D4" w:rsidP="00583984">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4.3</w:t>
            </w:r>
            <w:r w:rsidRPr="007F5DC8">
              <w:rPr>
                <w:rFonts w:ascii="Times New Roman" w:hAnsi="Times New Roman"/>
                <w:sz w:val="24"/>
                <w:szCs w:val="24"/>
              </w:rPr>
              <w:t>.</w:t>
            </w:r>
          </w:p>
          <w:p w14:paraId="4AABEE03"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40D6BA3D"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08B38523"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6A07546C"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363EA2BB"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1BF59E34" w14:textId="77777777" w:rsidR="00BE49D4" w:rsidRPr="007F5DC8" w:rsidRDefault="00BE49D4" w:rsidP="00583984">
            <w:pPr>
              <w:rPr>
                <w:rFonts w:ascii="Times New Roman" w:hAnsi="Times New Roman"/>
                <w:sz w:val="24"/>
                <w:szCs w:val="24"/>
              </w:rPr>
            </w:pPr>
            <w:r w:rsidRPr="007F5DC8">
              <w:rPr>
                <w:rFonts w:ascii="Times New Roman" w:hAnsi="Times New Roman"/>
                <w:sz w:val="24"/>
                <w:szCs w:val="24"/>
              </w:rPr>
              <w:t>ОК 09</w:t>
            </w:r>
          </w:p>
          <w:p w14:paraId="1A0E33DB" w14:textId="4C3F1B06" w:rsidR="00BE49D4" w:rsidRPr="00B5089B" w:rsidRDefault="00BE49D4" w:rsidP="00007C2C">
            <w:pPr>
              <w:rPr>
                <w:rFonts w:ascii="Times New Roman" w:hAnsi="Times New Roman" w:cs="Times New Roman"/>
                <w:b/>
                <w:sz w:val="24"/>
                <w:szCs w:val="24"/>
              </w:rPr>
            </w:pPr>
          </w:p>
        </w:tc>
      </w:tr>
      <w:tr w:rsidR="00BE49D4" w:rsidRPr="00B5089B" w14:paraId="4B7BAE61" w14:textId="77777777" w:rsidTr="00BE49D4">
        <w:trPr>
          <w:trHeight w:val="250"/>
        </w:trPr>
        <w:tc>
          <w:tcPr>
            <w:tcW w:w="2557" w:type="dxa"/>
            <w:vMerge/>
          </w:tcPr>
          <w:p w14:paraId="64D776F1" w14:textId="77777777" w:rsidR="00BE49D4" w:rsidRPr="00B5089B" w:rsidRDefault="00BE49D4" w:rsidP="003504A6">
            <w:pPr>
              <w:rPr>
                <w:rFonts w:ascii="Times New Roman" w:hAnsi="Times New Roman" w:cs="Times New Roman"/>
                <w:sz w:val="24"/>
                <w:szCs w:val="24"/>
              </w:rPr>
            </w:pPr>
          </w:p>
        </w:tc>
        <w:tc>
          <w:tcPr>
            <w:tcW w:w="7678" w:type="dxa"/>
          </w:tcPr>
          <w:p w14:paraId="7EDEAC9A" w14:textId="77777777" w:rsidR="00BE49D4" w:rsidRDefault="00BE49D4" w:rsidP="003504A6">
            <w:pPr>
              <w:pStyle w:val="a4"/>
              <w:numPr>
                <w:ilvl w:val="0"/>
                <w:numId w:val="22"/>
              </w:numPr>
              <w:tabs>
                <w:tab w:val="left" w:pos="252"/>
              </w:tabs>
              <w:suppressAutoHyphens/>
              <w:ind w:left="0" w:firstLine="0"/>
              <w:jc w:val="both"/>
              <w:rPr>
                <w:rFonts w:ascii="Times New Roman" w:hAnsi="Times New Roman" w:cs="Times New Roman"/>
                <w:b/>
                <w:sz w:val="24"/>
                <w:szCs w:val="24"/>
              </w:rPr>
            </w:pPr>
            <w:r>
              <w:rPr>
                <w:rFonts w:ascii="Times New Roman" w:hAnsi="Times New Roman" w:cs="Times New Roman"/>
                <w:b/>
                <w:sz w:val="24"/>
                <w:szCs w:val="24"/>
              </w:rPr>
              <w:t>Транспортировка и хранение</w:t>
            </w:r>
            <w:r w:rsidRPr="00FB0B25">
              <w:rPr>
                <w:rFonts w:ascii="Times New Roman" w:hAnsi="Times New Roman" w:cs="Times New Roman"/>
                <w:b/>
                <w:sz w:val="24"/>
                <w:szCs w:val="24"/>
              </w:rPr>
              <w:t xml:space="preserve"> медицинских иммунобиологических препаратов</w:t>
            </w:r>
          </w:p>
          <w:p w14:paraId="62C3B87A" w14:textId="77777777" w:rsidR="00BE49D4" w:rsidRDefault="00BE49D4" w:rsidP="003504A6">
            <w:pPr>
              <w:pStyle w:val="a4"/>
              <w:tabs>
                <w:tab w:val="left" w:pos="252"/>
              </w:tabs>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0B25">
              <w:rPr>
                <w:rFonts w:ascii="Times New Roman" w:hAnsi="Times New Roman" w:cs="Times New Roman"/>
                <w:sz w:val="24"/>
                <w:szCs w:val="24"/>
              </w:rPr>
              <w:t>Условия транспортировки и хранения медицинских иммунобиологических препаратов</w:t>
            </w:r>
          </w:p>
          <w:p w14:paraId="38FAEF64" w14:textId="20041B61" w:rsidR="00BE49D4" w:rsidRPr="00FB0B25"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 xml:space="preserve">Способы применения медицинских </w:t>
            </w:r>
            <w:r>
              <w:rPr>
                <w:rFonts w:ascii="Times New Roman" w:hAnsi="Times New Roman" w:cs="Times New Roman"/>
                <w:sz w:val="24"/>
                <w:szCs w:val="24"/>
              </w:rPr>
              <w:t>иммунобиологических препаратов.</w:t>
            </w:r>
          </w:p>
        </w:tc>
        <w:tc>
          <w:tcPr>
            <w:tcW w:w="2127" w:type="dxa"/>
          </w:tcPr>
          <w:p w14:paraId="0DBEA221" w14:textId="720D653F"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655E7473" w14:textId="77777777" w:rsidR="00BE49D4" w:rsidRPr="00B5089B" w:rsidRDefault="00BE49D4" w:rsidP="003504A6">
            <w:pPr>
              <w:jc w:val="center"/>
              <w:rPr>
                <w:rFonts w:ascii="Times New Roman" w:hAnsi="Times New Roman" w:cs="Times New Roman"/>
                <w:b/>
                <w:sz w:val="24"/>
                <w:szCs w:val="24"/>
              </w:rPr>
            </w:pPr>
          </w:p>
        </w:tc>
      </w:tr>
      <w:tr w:rsidR="00BE49D4" w:rsidRPr="00B5089B" w14:paraId="7FFE37FF" w14:textId="77777777" w:rsidTr="00BE49D4">
        <w:trPr>
          <w:trHeight w:val="250"/>
        </w:trPr>
        <w:tc>
          <w:tcPr>
            <w:tcW w:w="2557" w:type="dxa"/>
            <w:vMerge/>
          </w:tcPr>
          <w:p w14:paraId="4639D46D" w14:textId="77777777" w:rsidR="00BE49D4" w:rsidRPr="00B5089B" w:rsidRDefault="00BE49D4" w:rsidP="003504A6">
            <w:pPr>
              <w:rPr>
                <w:rFonts w:ascii="Times New Roman" w:hAnsi="Times New Roman" w:cs="Times New Roman"/>
                <w:sz w:val="24"/>
                <w:szCs w:val="24"/>
              </w:rPr>
            </w:pPr>
          </w:p>
        </w:tc>
        <w:tc>
          <w:tcPr>
            <w:tcW w:w="7678" w:type="dxa"/>
          </w:tcPr>
          <w:p w14:paraId="398A86A6" w14:textId="77777777" w:rsidR="00BE49D4" w:rsidRPr="00FB0B25" w:rsidRDefault="00BE49D4" w:rsidP="003504A6">
            <w:pPr>
              <w:pStyle w:val="a4"/>
              <w:numPr>
                <w:ilvl w:val="0"/>
                <w:numId w:val="22"/>
              </w:numPr>
              <w:suppressAutoHyphens/>
              <w:ind w:left="0" w:firstLine="0"/>
              <w:jc w:val="both"/>
              <w:rPr>
                <w:rFonts w:ascii="Times New Roman" w:hAnsi="Times New Roman" w:cs="Times New Roman"/>
                <w:b/>
                <w:bCs/>
                <w:sz w:val="24"/>
                <w:szCs w:val="24"/>
              </w:rPr>
            </w:pPr>
            <w:r w:rsidRPr="00FB0B25">
              <w:rPr>
                <w:rFonts w:ascii="Times New Roman" w:hAnsi="Times New Roman" w:cs="Times New Roman"/>
                <w:b/>
                <w:sz w:val="24"/>
                <w:szCs w:val="24"/>
              </w:rPr>
              <w:t>Противопоказания к иммунопрофилактике</w:t>
            </w:r>
          </w:p>
          <w:p w14:paraId="125C6F31" w14:textId="77777777"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Противопоказания к иммун</w:t>
            </w:r>
            <w:r>
              <w:rPr>
                <w:rFonts w:ascii="Times New Roman" w:hAnsi="Times New Roman" w:cs="Times New Roman"/>
                <w:sz w:val="24"/>
                <w:szCs w:val="24"/>
              </w:rPr>
              <w:t>оп</w:t>
            </w:r>
            <w:r w:rsidRPr="00982041">
              <w:rPr>
                <w:rFonts w:ascii="Times New Roman" w:hAnsi="Times New Roman" w:cs="Times New Roman"/>
                <w:sz w:val="24"/>
                <w:szCs w:val="24"/>
              </w:rPr>
              <w:t>рофилактике.</w:t>
            </w:r>
          </w:p>
          <w:p w14:paraId="7F2258F4" w14:textId="6B5C865A"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82041">
              <w:rPr>
                <w:rFonts w:ascii="Times New Roman" w:hAnsi="Times New Roman" w:cs="Times New Roman"/>
                <w:sz w:val="24"/>
                <w:szCs w:val="24"/>
              </w:rPr>
              <w:t>Поствакцинальные реакции и осложнения.</w:t>
            </w:r>
          </w:p>
          <w:p w14:paraId="63BB84A5" w14:textId="758A7994"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Предупреждение возникновения поствакцинальных реакций и осложнений.</w:t>
            </w:r>
          </w:p>
          <w:p w14:paraId="339728A6" w14:textId="7B33FBBB" w:rsidR="00BE49D4" w:rsidRPr="00FB0B25" w:rsidRDefault="00BE49D4" w:rsidP="003504A6">
            <w:pPr>
              <w:pStyle w:val="a4"/>
              <w:suppressAutoHyphens/>
              <w:ind w:left="0"/>
              <w:jc w:val="both"/>
              <w:rPr>
                <w:rFonts w:ascii="Times New Roman" w:hAnsi="Times New Roman" w:cs="Times New Roman"/>
                <w:b/>
                <w:bCs/>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Виды медицинской документации, оформляемой при проведении  иммунопрофилактики.</w:t>
            </w:r>
          </w:p>
        </w:tc>
        <w:tc>
          <w:tcPr>
            <w:tcW w:w="2127" w:type="dxa"/>
          </w:tcPr>
          <w:p w14:paraId="48FF33FB" w14:textId="144D3C42"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lastRenderedPageBreak/>
              <w:t>2</w:t>
            </w:r>
          </w:p>
        </w:tc>
        <w:tc>
          <w:tcPr>
            <w:tcW w:w="1842" w:type="dxa"/>
            <w:vMerge/>
          </w:tcPr>
          <w:p w14:paraId="017A0F8F" w14:textId="77777777" w:rsidR="00BE49D4" w:rsidRPr="00B5089B" w:rsidRDefault="00BE49D4" w:rsidP="003504A6">
            <w:pPr>
              <w:jc w:val="center"/>
              <w:rPr>
                <w:rFonts w:ascii="Times New Roman" w:hAnsi="Times New Roman" w:cs="Times New Roman"/>
                <w:b/>
                <w:sz w:val="24"/>
                <w:szCs w:val="24"/>
              </w:rPr>
            </w:pPr>
          </w:p>
        </w:tc>
      </w:tr>
      <w:tr w:rsidR="00BE49D4" w:rsidRPr="00B5089B" w14:paraId="706B661A" w14:textId="77777777" w:rsidTr="00BE49D4">
        <w:trPr>
          <w:trHeight w:val="250"/>
        </w:trPr>
        <w:tc>
          <w:tcPr>
            <w:tcW w:w="2557" w:type="dxa"/>
            <w:vMerge/>
          </w:tcPr>
          <w:p w14:paraId="4D25C126" w14:textId="77777777" w:rsidR="00BE49D4" w:rsidRPr="00B5089B" w:rsidRDefault="00BE49D4" w:rsidP="003504A6">
            <w:pPr>
              <w:rPr>
                <w:rFonts w:ascii="Times New Roman" w:hAnsi="Times New Roman" w:cs="Times New Roman"/>
                <w:sz w:val="24"/>
                <w:szCs w:val="24"/>
              </w:rPr>
            </w:pPr>
          </w:p>
        </w:tc>
        <w:tc>
          <w:tcPr>
            <w:tcW w:w="7678" w:type="dxa"/>
          </w:tcPr>
          <w:p w14:paraId="3C6FAB4E" w14:textId="678DE819"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230B9F10" w14:textId="7ED6204A"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42" w:type="dxa"/>
            <w:vMerge/>
          </w:tcPr>
          <w:p w14:paraId="0FE1E67B" w14:textId="77777777" w:rsidR="00BE49D4" w:rsidRPr="00B5089B" w:rsidRDefault="00BE49D4" w:rsidP="003504A6">
            <w:pPr>
              <w:jc w:val="center"/>
              <w:rPr>
                <w:rFonts w:ascii="Times New Roman" w:hAnsi="Times New Roman" w:cs="Times New Roman"/>
                <w:b/>
                <w:sz w:val="24"/>
                <w:szCs w:val="24"/>
              </w:rPr>
            </w:pPr>
          </w:p>
        </w:tc>
      </w:tr>
      <w:tr w:rsidR="00BE49D4" w:rsidRPr="00B5089B" w14:paraId="7709F17B" w14:textId="77777777" w:rsidTr="00BE49D4">
        <w:trPr>
          <w:trHeight w:val="250"/>
        </w:trPr>
        <w:tc>
          <w:tcPr>
            <w:tcW w:w="2557" w:type="dxa"/>
            <w:vMerge/>
          </w:tcPr>
          <w:p w14:paraId="7A08D377" w14:textId="77777777" w:rsidR="00BE49D4" w:rsidRPr="00B5089B" w:rsidRDefault="00BE49D4" w:rsidP="003504A6">
            <w:pPr>
              <w:rPr>
                <w:rFonts w:ascii="Times New Roman" w:hAnsi="Times New Roman" w:cs="Times New Roman"/>
                <w:sz w:val="24"/>
                <w:szCs w:val="24"/>
              </w:rPr>
            </w:pPr>
          </w:p>
        </w:tc>
        <w:tc>
          <w:tcPr>
            <w:tcW w:w="7678" w:type="dxa"/>
          </w:tcPr>
          <w:p w14:paraId="3FA57577" w14:textId="4F061CA8"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№6. </w:t>
            </w:r>
            <w:r w:rsidRPr="00FB0B25">
              <w:rPr>
                <w:rFonts w:ascii="Times New Roman" w:hAnsi="Times New Roman"/>
                <w:b/>
                <w:sz w:val="24"/>
                <w:szCs w:val="24"/>
              </w:rPr>
              <w:t>Планирование мероприятий по иммун</w:t>
            </w:r>
            <w:r>
              <w:rPr>
                <w:rFonts w:ascii="Times New Roman" w:hAnsi="Times New Roman"/>
                <w:b/>
                <w:sz w:val="24"/>
                <w:szCs w:val="24"/>
              </w:rPr>
              <w:t>оп</w:t>
            </w:r>
            <w:r w:rsidRPr="00FB0B25">
              <w:rPr>
                <w:rFonts w:ascii="Times New Roman" w:hAnsi="Times New Roman"/>
                <w:b/>
                <w:sz w:val="24"/>
                <w:szCs w:val="24"/>
              </w:rPr>
              <w:t>рофилактике населения прикрепленного участка</w:t>
            </w:r>
          </w:p>
        </w:tc>
        <w:tc>
          <w:tcPr>
            <w:tcW w:w="2127" w:type="dxa"/>
          </w:tcPr>
          <w:p w14:paraId="49982C2C" w14:textId="543C7258"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6DE37AEF" w14:textId="77777777" w:rsidR="00BE49D4" w:rsidRPr="00B5089B" w:rsidRDefault="00BE49D4" w:rsidP="003504A6">
            <w:pPr>
              <w:jc w:val="center"/>
              <w:rPr>
                <w:rFonts w:ascii="Times New Roman" w:hAnsi="Times New Roman" w:cs="Times New Roman"/>
                <w:b/>
                <w:sz w:val="24"/>
                <w:szCs w:val="24"/>
              </w:rPr>
            </w:pPr>
          </w:p>
        </w:tc>
      </w:tr>
      <w:tr w:rsidR="00BE49D4" w:rsidRPr="00B5089B" w14:paraId="0381B7A6" w14:textId="77777777" w:rsidTr="00BE49D4">
        <w:trPr>
          <w:trHeight w:val="250"/>
        </w:trPr>
        <w:tc>
          <w:tcPr>
            <w:tcW w:w="2557" w:type="dxa"/>
            <w:vMerge/>
          </w:tcPr>
          <w:p w14:paraId="4CADB4E6" w14:textId="77777777" w:rsidR="00BE49D4" w:rsidRPr="00B5089B" w:rsidRDefault="00BE49D4" w:rsidP="003504A6">
            <w:pPr>
              <w:rPr>
                <w:rFonts w:ascii="Times New Roman" w:hAnsi="Times New Roman" w:cs="Times New Roman"/>
                <w:sz w:val="24"/>
                <w:szCs w:val="24"/>
              </w:rPr>
            </w:pPr>
          </w:p>
        </w:tc>
        <w:tc>
          <w:tcPr>
            <w:tcW w:w="7678" w:type="dxa"/>
          </w:tcPr>
          <w:p w14:paraId="3F01B0D3" w14:textId="1E7AD474"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№7</w:t>
            </w:r>
            <w:r w:rsidRPr="00567166">
              <w:rPr>
                <w:rFonts w:ascii="Times New Roman" w:hAnsi="Times New Roman"/>
                <w:b/>
                <w:sz w:val="24"/>
                <w:szCs w:val="24"/>
              </w:rPr>
              <w:t xml:space="preserve">. </w:t>
            </w:r>
            <w:r w:rsidRPr="00FB0B25">
              <w:rPr>
                <w:rFonts w:ascii="Times New Roman" w:hAnsi="Times New Roman"/>
                <w:b/>
                <w:sz w:val="24"/>
                <w:szCs w:val="24"/>
              </w:rPr>
              <w:t>Организация работы по проведению иммунопрофилактики</w:t>
            </w:r>
          </w:p>
        </w:tc>
        <w:tc>
          <w:tcPr>
            <w:tcW w:w="2127" w:type="dxa"/>
          </w:tcPr>
          <w:p w14:paraId="3EE95D41" w14:textId="2F24AC25" w:rsidR="00BE49D4" w:rsidRPr="00FB0B25" w:rsidRDefault="00BE49D4" w:rsidP="003504A6">
            <w:pPr>
              <w:jc w:val="center"/>
              <w:rPr>
                <w:rFonts w:ascii="Times New Roman" w:hAnsi="Times New Roman" w:cs="Times New Roman"/>
                <w:sz w:val="24"/>
                <w:szCs w:val="24"/>
              </w:rPr>
            </w:pPr>
            <w:r w:rsidRPr="00FB0B25">
              <w:rPr>
                <w:rFonts w:ascii="Times New Roman" w:hAnsi="Times New Roman" w:cs="Times New Roman"/>
                <w:sz w:val="24"/>
                <w:szCs w:val="24"/>
              </w:rPr>
              <w:t>6</w:t>
            </w:r>
          </w:p>
        </w:tc>
        <w:tc>
          <w:tcPr>
            <w:tcW w:w="1842" w:type="dxa"/>
            <w:vMerge/>
          </w:tcPr>
          <w:p w14:paraId="19AB4ED9" w14:textId="77777777" w:rsidR="00BE49D4" w:rsidRPr="00B5089B" w:rsidRDefault="00BE49D4" w:rsidP="003504A6">
            <w:pPr>
              <w:jc w:val="center"/>
              <w:rPr>
                <w:rFonts w:ascii="Times New Roman" w:hAnsi="Times New Roman" w:cs="Times New Roman"/>
                <w:b/>
                <w:sz w:val="24"/>
                <w:szCs w:val="24"/>
              </w:rPr>
            </w:pPr>
          </w:p>
        </w:tc>
      </w:tr>
      <w:tr w:rsidR="00BE49D4" w:rsidRPr="00B5089B" w14:paraId="752BF52F" w14:textId="77777777" w:rsidTr="00BE49D4">
        <w:trPr>
          <w:trHeight w:val="250"/>
        </w:trPr>
        <w:tc>
          <w:tcPr>
            <w:tcW w:w="2557" w:type="dxa"/>
            <w:vMerge/>
          </w:tcPr>
          <w:p w14:paraId="681838E2" w14:textId="77777777" w:rsidR="00BE49D4" w:rsidRPr="00B5089B" w:rsidRDefault="00BE49D4" w:rsidP="003504A6">
            <w:pPr>
              <w:rPr>
                <w:rFonts w:ascii="Times New Roman" w:hAnsi="Times New Roman" w:cs="Times New Roman"/>
                <w:sz w:val="24"/>
                <w:szCs w:val="24"/>
              </w:rPr>
            </w:pPr>
          </w:p>
        </w:tc>
        <w:tc>
          <w:tcPr>
            <w:tcW w:w="7678" w:type="dxa"/>
          </w:tcPr>
          <w:p w14:paraId="044B2466" w14:textId="21F6E5BA"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№8</w:t>
            </w:r>
            <w:r w:rsidRPr="00567166">
              <w:rPr>
                <w:rFonts w:ascii="Times New Roman" w:hAnsi="Times New Roman"/>
                <w:b/>
                <w:sz w:val="24"/>
                <w:szCs w:val="24"/>
              </w:rPr>
              <w:t xml:space="preserve">. </w:t>
            </w:r>
            <w:r w:rsidRPr="00FB0B25">
              <w:rPr>
                <w:rFonts w:ascii="Times New Roman" w:hAnsi="Times New Roman"/>
                <w:b/>
                <w:sz w:val="24"/>
                <w:szCs w:val="24"/>
              </w:rPr>
              <w:t>Организация работы по проведению иммунопрофилактики</w:t>
            </w:r>
          </w:p>
        </w:tc>
        <w:tc>
          <w:tcPr>
            <w:tcW w:w="2127" w:type="dxa"/>
          </w:tcPr>
          <w:p w14:paraId="51C01EEA" w14:textId="73EA93FD" w:rsidR="00BE49D4" w:rsidRPr="00FB0B25" w:rsidRDefault="00BE49D4" w:rsidP="003504A6">
            <w:pPr>
              <w:jc w:val="center"/>
              <w:rPr>
                <w:rFonts w:ascii="Times New Roman" w:hAnsi="Times New Roman" w:cs="Times New Roman"/>
                <w:sz w:val="24"/>
                <w:szCs w:val="24"/>
              </w:rPr>
            </w:pPr>
            <w:r w:rsidRPr="00FB0B25">
              <w:rPr>
                <w:rFonts w:ascii="Times New Roman" w:hAnsi="Times New Roman" w:cs="Times New Roman"/>
                <w:sz w:val="24"/>
                <w:szCs w:val="24"/>
              </w:rPr>
              <w:t>6</w:t>
            </w:r>
          </w:p>
        </w:tc>
        <w:tc>
          <w:tcPr>
            <w:tcW w:w="1842" w:type="dxa"/>
            <w:vMerge/>
          </w:tcPr>
          <w:p w14:paraId="526EEA3F" w14:textId="77777777" w:rsidR="00BE49D4" w:rsidRPr="00B5089B" w:rsidRDefault="00BE49D4" w:rsidP="003504A6">
            <w:pPr>
              <w:jc w:val="center"/>
              <w:rPr>
                <w:rFonts w:ascii="Times New Roman" w:hAnsi="Times New Roman" w:cs="Times New Roman"/>
                <w:b/>
                <w:sz w:val="24"/>
                <w:szCs w:val="24"/>
              </w:rPr>
            </w:pPr>
          </w:p>
        </w:tc>
      </w:tr>
      <w:tr w:rsidR="00BE49D4" w:rsidRPr="00B5089B" w14:paraId="7DFBF9D0" w14:textId="77777777" w:rsidTr="00BE49D4">
        <w:trPr>
          <w:trHeight w:val="250"/>
        </w:trPr>
        <w:tc>
          <w:tcPr>
            <w:tcW w:w="2557" w:type="dxa"/>
            <w:vMerge w:val="restart"/>
          </w:tcPr>
          <w:p w14:paraId="720C3999" w14:textId="65C095B4" w:rsidR="00BE49D4" w:rsidRPr="00B5089B" w:rsidRDefault="00BE49D4" w:rsidP="003504A6">
            <w:pPr>
              <w:rPr>
                <w:rFonts w:ascii="Times New Roman" w:hAnsi="Times New Roman" w:cs="Times New Roman"/>
                <w:sz w:val="24"/>
                <w:szCs w:val="24"/>
              </w:rPr>
            </w:pPr>
            <w:r w:rsidRPr="007F5DC8">
              <w:rPr>
                <w:rFonts w:ascii="Times New Roman" w:hAnsi="Times New Roman"/>
                <w:b/>
                <w:bCs/>
                <w:sz w:val="24"/>
                <w:szCs w:val="24"/>
              </w:rPr>
              <w:t>Тема 1.8. Формирование здоровьесберегающей среды Медицинские осмотры</w:t>
            </w:r>
          </w:p>
        </w:tc>
        <w:tc>
          <w:tcPr>
            <w:tcW w:w="7678" w:type="dxa"/>
          </w:tcPr>
          <w:p w14:paraId="5A0A9898" w14:textId="672CE36A"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638CDC5A" w14:textId="2798021E"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14/6</w:t>
            </w:r>
          </w:p>
        </w:tc>
        <w:tc>
          <w:tcPr>
            <w:tcW w:w="1842" w:type="dxa"/>
          </w:tcPr>
          <w:p w14:paraId="2DEE606F" w14:textId="77777777" w:rsidR="00BE49D4" w:rsidRPr="00B5089B" w:rsidRDefault="00BE49D4" w:rsidP="003504A6">
            <w:pPr>
              <w:jc w:val="center"/>
              <w:rPr>
                <w:rFonts w:ascii="Times New Roman" w:hAnsi="Times New Roman" w:cs="Times New Roman"/>
                <w:b/>
                <w:sz w:val="24"/>
                <w:szCs w:val="24"/>
              </w:rPr>
            </w:pPr>
          </w:p>
        </w:tc>
      </w:tr>
      <w:tr w:rsidR="00BE49D4" w:rsidRPr="00B5089B" w14:paraId="20983AB9" w14:textId="77777777" w:rsidTr="00BE49D4">
        <w:trPr>
          <w:trHeight w:val="250"/>
        </w:trPr>
        <w:tc>
          <w:tcPr>
            <w:tcW w:w="2557" w:type="dxa"/>
            <w:vMerge/>
          </w:tcPr>
          <w:p w14:paraId="1112354A" w14:textId="77777777" w:rsidR="00BE49D4" w:rsidRPr="00B5089B" w:rsidRDefault="00BE49D4" w:rsidP="003504A6">
            <w:pPr>
              <w:rPr>
                <w:rFonts w:ascii="Times New Roman" w:hAnsi="Times New Roman" w:cs="Times New Roman"/>
                <w:sz w:val="24"/>
                <w:szCs w:val="24"/>
              </w:rPr>
            </w:pPr>
          </w:p>
        </w:tc>
        <w:tc>
          <w:tcPr>
            <w:tcW w:w="7678" w:type="dxa"/>
          </w:tcPr>
          <w:p w14:paraId="670685FD" w14:textId="1BC8403C" w:rsidR="00BE49D4" w:rsidRPr="00FB0B25" w:rsidRDefault="00BE49D4" w:rsidP="003504A6">
            <w:pPr>
              <w:pStyle w:val="a4"/>
              <w:numPr>
                <w:ilvl w:val="0"/>
                <w:numId w:val="23"/>
              </w:numPr>
              <w:suppressAutoHyphens/>
              <w:ind w:left="0" w:firstLine="0"/>
              <w:jc w:val="both"/>
            </w:pPr>
            <w:r w:rsidRPr="007F5DC8">
              <w:rPr>
                <w:rFonts w:ascii="Times New Roman" w:hAnsi="Times New Roman"/>
                <w:b/>
                <w:bCs/>
                <w:sz w:val="24"/>
                <w:szCs w:val="24"/>
              </w:rPr>
              <w:t xml:space="preserve">Формирование здоровьесберегающей среды </w:t>
            </w:r>
            <w:r>
              <w:rPr>
                <w:rFonts w:ascii="Times New Roman" w:hAnsi="Times New Roman"/>
                <w:b/>
                <w:bCs/>
                <w:sz w:val="24"/>
                <w:szCs w:val="24"/>
              </w:rPr>
              <w:t>в медицинской организации</w:t>
            </w:r>
          </w:p>
          <w:p w14:paraId="71289D67" w14:textId="614D2162" w:rsidR="00BE49D4" w:rsidRPr="00FB0B25" w:rsidRDefault="00BE49D4" w:rsidP="003504A6">
            <w:pPr>
              <w:suppressAutoHyphens/>
              <w:jc w:val="both"/>
              <w:rPr>
                <w:rFonts w:ascii="Times New Roman" w:hAnsi="Times New Roman" w:cs="Times New Roman"/>
                <w:sz w:val="24"/>
              </w:rPr>
            </w:pPr>
            <w:r w:rsidRPr="00FB0B25">
              <w:rPr>
                <w:rFonts w:ascii="Times New Roman" w:hAnsi="Times New Roman" w:cs="Times New Roman"/>
                <w:sz w:val="24"/>
              </w:rPr>
              <w:t>Санитарно-эпидемиологические требования к противоэпидемическому режиму, профилактическим и противоэпидемическим мероприятиям организаций, осуществляющих медицинскую деятельность.</w:t>
            </w:r>
          </w:p>
          <w:p w14:paraId="3E2B5D59"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Профилактика инфекций, связанных с оказанием медицинской помощи в медицинских организациях, оказывающих первичную медико-санитарную помощь.</w:t>
            </w:r>
          </w:p>
          <w:p w14:paraId="20142ECB"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Соблюдение правил асептики и антисептики при осуществлении профессиональной деятельности.</w:t>
            </w:r>
          </w:p>
          <w:p w14:paraId="4153D765"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Дезинфекция и стерилизация технических средств и инструментов, медицинских изделий</w:t>
            </w:r>
          </w:p>
          <w:p w14:paraId="487B19A1" w14:textId="36180458" w:rsidR="00BE49D4"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Комплекс экстренных профилактических мероприятий при возникновении аварийных ситуаций с риском инфицирования медицинских работников.</w:t>
            </w:r>
          </w:p>
          <w:p w14:paraId="526B8706" w14:textId="67D7F195" w:rsidR="00BE49D4" w:rsidRPr="00FB0B25"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Виды медицинской документации, оформляемой при во</w:t>
            </w:r>
            <w:r>
              <w:rPr>
                <w:rFonts w:ascii="Times New Roman" w:hAnsi="Times New Roman" w:cs="Times New Roman"/>
                <w:sz w:val="24"/>
              </w:rPr>
              <w:t>зникновении аварийных ситуаций.</w:t>
            </w:r>
          </w:p>
          <w:p w14:paraId="02931E2B" w14:textId="5C098F04" w:rsidR="00BE49D4" w:rsidRPr="000F3187" w:rsidRDefault="00BE49D4" w:rsidP="003504A6">
            <w:pPr>
              <w:pStyle w:val="a4"/>
              <w:ind w:left="0"/>
              <w:jc w:val="both"/>
              <w:rPr>
                <w:rFonts w:ascii="Times New Roman" w:hAnsi="Times New Roman" w:cs="Times New Roman"/>
                <w:b/>
                <w:sz w:val="24"/>
              </w:rPr>
            </w:pPr>
            <w:r w:rsidRPr="00FB0B25">
              <w:rPr>
                <w:rFonts w:ascii="Times New Roman" w:hAnsi="Times New Roman" w:cs="Times New Roman"/>
                <w:sz w:val="24"/>
              </w:rPr>
              <w:t>Профилактические, противоэпидемические и санитарно-гигиенические мероприятия, направленные на снижение заболеваемости, прежде всего инфекционной и паразитарной, сельскохозяйственного и бытового травматизма.</w:t>
            </w:r>
          </w:p>
        </w:tc>
        <w:tc>
          <w:tcPr>
            <w:tcW w:w="2127" w:type="dxa"/>
          </w:tcPr>
          <w:p w14:paraId="60F919A2" w14:textId="41AAD21F"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7ED8E611" w14:textId="11F31CE0" w:rsidR="00BE49D4" w:rsidRDefault="00BE49D4" w:rsidP="00007C2C">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4.4</w:t>
            </w:r>
          </w:p>
          <w:p w14:paraId="61FF1E0C"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1330A694"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4C7324AD"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7852E16D"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1E9F17F9"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58676B38" w14:textId="77777777" w:rsidR="00BE49D4" w:rsidRPr="007F5DC8" w:rsidRDefault="00BE49D4" w:rsidP="00007C2C">
            <w:pPr>
              <w:rPr>
                <w:rFonts w:ascii="Times New Roman" w:hAnsi="Times New Roman"/>
                <w:sz w:val="24"/>
                <w:szCs w:val="24"/>
              </w:rPr>
            </w:pPr>
            <w:r w:rsidRPr="007F5DC8">
              <w:rPr>
                <w:rFonts w:ascii="Times New Roman" w:hAnsi="Times New Roman"/>
                <w:sz w:val="24"/>
                <w:szCs w:val="24"/>
              </w:rPr>
              <w:t>ОК 09</w:t>
            </w:r>
          </w:p>
          <w:p w14:paraId="4F5936AB" w14:textId="2BFC9564" w:rsidR="00BE49D4" w:rsidRPr="00B5089B" w:rsidRDefault="00BE49D4" w:rsidP="00007C2C">
            <w:pPr>
              <w:rPr>
                <w:rFonts w:ascii="Times New Roman" w:hAnsi="Times New Roman" w:cs="Times New Roman"/>
                <w:b/>
                <w:sz w:val="24"/>
                <w:szCs w:val="24"/>
              </w:rPr>
            </w:pPr>
          </w:p>
        </w:tc>
      </w:tr>
      <w:tr w:rsidR="00BE49D4" w:rsidRPr="00B5089B" w14:paraId="2AC4D097" w14:textId="77777777" w:rsidTr="00BE49D4">
        <w:trPr>
          <w:trHeight w:val="250"/>
        </w:trPr>
        <w:tc>
          <w:tcPr>
            <w:tcW w:w="2557" w:type="dxa"/>
            <w:vMerge/>
          </w:tcPr>
          <w:p w14:paraId="747FEB81" w14:textId="77777777" w:rsidR="00BE49D4" w:rsidRPr="00B5089B" w:rsidRDefault="00BE49D4" w:rsidP="003504A6">
            <w:pPr>
              <w:rPr>
                <w:rFonts w:ascii="Times New Roman" w:hAnsi="Times New Roman" w:cs="Times New Roman"/>
                <w:sz w:val="24"/>
                <w:szCs w:val="24"/>
              </w:rPr>
            </w:pPr>
          </w:p>
        </w:tc>
        <w:tc>
          <w:tcPr>
            <w:tcW w:w="7678" w:type="dxa"/>
          </w:tcPr>
          <w:p w14:paraId="28695F8D" w14:textId="292F40FE" w:rsidR="00BE49D4" w:rsidRPr="000F3187" w:rsidRDefault="00BE49D4" w:rsidP="003504A6">
            <w:pPr>
              <w:pStyle w:val="a4"/>
              <w:numPr>
                <w:ilvl w:val="0"/>
                <w:numId w:val="23"/>
              </w:numPr>
              <w:tabs>
                <w:tab w:val="left" w:pos="240"/>
              </w:tabs>
              <w:ind w:left="0" w:firstLine="0"/>
              <w:jc w:val="both"/>
              <w:rPr>
                <w:rFonts w:ascii="Times New Roman" w:hAnsi="Times New Roman" w:cs="Times New Roman"/>
                <w:b/>
                <w:sz w:val="24"/>
              </w:rPr>
            </w:pPr>
            <w:r w:rsidRPr="000F3187">
              <w:rPr>
                <w:rFonts w:ascii="Times New Roman" w:hAnsi="Times New Roman" w:cs="Times New Roman"/>
                <w:b/>
                <w:sz w:val="24"/>
              </w:rPr>
              <w:t>Правила обращения с медицинскими отходами</w:t>
            </w:r>
          </w:p>
          <w:p w14:paraId="5806E5B4" w14:textId="4C0CF6EA" w:rsidR="00BE49D4" w:rsidRPr="000F3187" w:rsidRDefault="00BE49D4" w:rsidP="003504A6">
            <w:pPr>
              <w:jc w:val="both"/>
              <w:rPr>
                <w:rFonts w:ascii="Times New Roman" w:hAnsi="Times New Roman" w:cs="Times New Roman"/>
                <w:sz w:val="24"/>
              </w:rPr>
            </w:pPr>
            <w:r w:rsidRPr="000F3187">
              <w:rPr>
                <w:rFonts w:ascii="Times New Roman" w:hAnsi="Times New Roman" w:cs="Times New Roman"/>
                <w:sz w:val="24"/>
              </w:rPr>
              <w:t>Санитарно-эпидемиологические требования к обращению (сбору, временному хранению, обеззараживанию, обезвреживанию, транспортированию) с отходами, образующимися в организациях при осуществлении медицинской деятельности, а также к размещению, оборудованию и эксплуатации участка по обращению с медицинскими отходами, санитарно-противоэпидемическому режиму работы при обращении с медицинскими отходами.</w:t>
            </w:r>
          </w:p>
          <w:p w14:paraId="6A7A9A4A" w14:textId="6380684A" w:rsidR="00BE49D4" w:rsidRPr="000F3187"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Требования к личной и общественной безопасности при обр</w:t>
            </w:r>
            <w:r>
              <w:rPr>
                <w:rFonts w:ascii="Times New Roman" w:hAnsi="Times New Roman" w:cs="Times New Roman"/>
                <w:sz w:val="24"/>
              </w:rPr>
              <w:t>ащении с медицинскими отходами.</w:t>
            </w:r>
          </w:p>
        </w:tc>
        <w:tc>
          <w:tcPr>
            <w:tcW w:w="2127" w:type="dxa"/>
          </w:tcPr>
          <w:p w14:paraId="7C7DEE68" w14:textId="702E777C"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063010B5" w14:textId="77777777" w:rsidR="00BE49D4" w:rsidRPr="00B5089B" w:rsidRDefault="00BE49D4" w:rsidP="003504A6">
            <w:pPr>
              <w:jc w:val="center"/>
              <w:rPr>
                <w:rFonts w:ascii="Times New Roman" w:hAnsi="Times New Roman" w:cs="Times New Roman"/>
                <w:b/>
                <w:sz w:val="24"/>
                <w:szCs w:val="24"/>
              </w:rPr>
            </w:pPr>
          </w:p>
        </w:tc>
      </w:tr>
      <w:tr w:rsidR="00BE49D4" w:rsidRPr="00B5089B" w14:paraId="6FF5B504" w14:textId="77777777" w:rsidTr="00BE49D4">
        <w:trPr>
          <w:trHeight w:val="250"/>
        </w:trPr>
        <w:tc>
          <w:tcPr>
            <w:tcW w:w="2557" w:type="dxa"/>
            <w:vMerge/>
          </w:tcPr>
          <w:p w14:paraId="30C35AD5" w14:textId="77777777" w:rsidR="00BE49D4" w:rsidRPr="00B5089B" w:rsidRDefault="00BE49D4" w:rsidP="003504A6">
            <w:pPr>
              <w:rPr>
                <w:rFonts w:ascii="Times New Roman" w:hAnsi="Times New Roman" w:cs="Times New Roman"/>
                <w:sz w:val="24"/>
                <w:szCs w:val="24"/>
              </w:rPr>
            </w:pPr>
          </w:p>
        </w:tc>
        <w:tc>
          <w:tcPr>
            <w:tcW w:w="7678" w:type="dxa"/>
          </w:tcPr>
          <w:p w14:paraId="70C5210E" w14:textId="0248ED19" w:rsidR="00BE49D4" w:rsidRPr="000F3187" w:rsidRDefault="00BE49D4" w:rsidP="003504A6">
            <w:pPr>
              <w:pStyle w:val="a4"/>
              <w:numPr>
                <w:ilvl w:val="0"/>
                <w:numId w:val="23"/>
              </w:numPr>
              <w:tabs>
                <w:tab w:val="left" w:pos="252"/>
              </w:tabs>
              <w:suppressAutoHyphens/>
              <w:ind w:left="0" w:firstLine="0"/>
              <w:jc w:val="both"/>
              <w:rPr>
                <w:rFonts w:ascii="Times New Roman" w:hAnsi="Times New Roman" w:cs="Times New Roman"/>
                <w:b/>
                <w:sz w:val="24"/>
              </w:rPr>
            </w:pPr>
            <w:r w:rsidRPr="000F3187">
              <w:rPr>
                <w:rFonts w:ascii="Times New Roman" w:hAnsi="Times New Roman" w:cs="Times New Roman"/>
                <w:b/>
                <w:sz w:val="24"/>
              </w:rPr>
              <w:t>Профилактика внутрибольничной инфекции</w:t>
            </w:r>
          </w:p>
          <w:p w14:paraId="05E77A3B" w14:textId="75C063E4"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Профилактика инфекций, связанных с оказанием медицинской помощи в медицинских организациях, оказывающих первичную медико-санитарную помощь.</w:t>
            </w:r>
          </w:p>
          <w:p w14:paraId="1C48D977"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Соблюдение правил асептики и антисептики при осуществлении профессиональной деятельности.</w:t>
            </w:r>
          </w:p>
          <w:p w14:paraId="31CB6E44"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Дезинфекция и стерилизация технических средств и инструментов, медицинских изделий</w:t>
            </w:r>
          </w:p>
          <w:p w14:paraId="6451FDD8" w14:textId="77777777" w:rsidR="00BE49D4"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Комплекс экстренных профилактических мероприятий при возникновении аварийных ситуаций с риском инфицирования медицинских работников.</w:t>
            </w:r>
          </w:p>
          <w:p w14:paraId="51806C94" w14:textId="6551A663" w:rsidR="00BE49D4" w:rsidRPr="000F3187"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Виды медицинской документации, оформляемой при во</w:t>
            </w:r>
            <w:r>
              <w:rPr>
                <w:rFonts w:ascii="Times New Roman" w:hAnsi="Times New Roman" w:cs="Times New Roman"/>
                <w:sz w:val="24"/>
              </w:rPr>
              <w:t>зникновении аварийных ситуаций.</w:t>
            </w:r>
          </w:p>
        </w:tc>
        <w:tc>
          <w:tcPr>
            <w:tcW w:w="2127" w:type="dxa"/>
          </w:tcPr>
          <w:p w14:paraId="46D24361" w14:textId="5DBA1757"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0B6FC35F" w14:textId="77777777" w:rsidR="00BE49D4" w:rsidRPr="00B5089B" w:rsidRDefault="00BE49D4" w:rsidP="003504A6">
            <w:pPr>
              <w:jc w:val="center"/>
              <w:rPr>
                <w:rFonts w:ascii="Times New Roman" w:hAnsi="Times New Roman" w:cs="Times New Roman"/>
                <w:b/>
                <w:sz w:val="24"/>
                <w:szCs w:val="24"/>
              </w:rPr>
            </w:pPr>
          </w:p>
        </w:tc>
      </w:tr>
      <w:tr w:rsidR="00BE49D4" w:rsidRPr="00B5089B" w14:paraId="574D0458" w14:textId="77777777" w:rsidTr="00BE49D4">
        <w:trPr>
          <w:trHeight w:val="250"/>
        </w:trPr>
        <w:tc>
          <w:tcPr>
            <w:tcW w:w="2557" w:type="dxa"/>
            <w:vMerge/>
          </w:tcPr>
          <w:p w14:paraId="4E42F9EF" w14:textId="77777777" w:rsidR="00BE49D4" w:rsidRPr="00B5089B" w:rsidRDefault="00BE49D4" w:rsidP="003504A6">
            <w:pPr>
              <w:rPr>
                <w:rFonts w:ascii="Times New Roman" w:hAnsi="Times New Roman" w:cs="Times New Roman"/>
                <w:sz w:val="24"/>
                <w:szCs w:val="24"/>
              </w:rPr>
            </w:pPr>
          </w:p>
        </w:tc>
        <w:tc>
          <w:tcPr>
            <w:tcW w:w="7678" w:type="dxa"/>
          </w:tcPr>
          <w:p w14:paraId="24C5728B" w14:textId="14F68F65" w:rsidR="00BE49D4" w:rsidRPr="00FB0B25" w:rsidRDefault="00BE49D4" w:rsidP="003504A6">
            <w:pPr>
              <w:pStyle w:val="a4"/>
              <w:numPr>
                <w:ilvl w:val="0"/>
                <w:numId w:val="22"/>
              </w:numPr>
              <w:tabs>
                <w:tab w:val="left" w:pos="264"/>
              </w:tabs>
              <w:suppressAutoHyphens/>
              <w:ind w:left="0" w:firstLine="0"/>
              <w:jc w:val="both"/>
              <w:rPr>
                <w:rFonts w:ascii="Times New Roman" w:hAnsi="Times New Roman" w:cs="Times New Roman"/>
                <w:b/>
                <w:sz w:val="24"/>
              </w:rPr>
            </w:pPr>
            <w:r>
              <w:rPr>
                <w:rFonts w:ascii="Times New Roman" w:hAnsi="Times New Roman" w:cs="Times New Roman"/>
                <w:b/>
                <w:sz w:val="24"/>
              </w:rPr>
              <w:t>Виды медицинских осмотров</w:t>
            </w:r>
          </w:p>
          <w:p w14:paraId="45C7F74B"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 xml:space="preserve">Цели и задачи, порядок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w:t>
            </w:r>
            <w:proofErr w:type="spellStart"/>
            <w:r w:rsidRPr="00FB0B25">
              <w:rPr>
                <w:rFonts w:ascii="Times New Roman" w:hAnsi="Times New Roman" w:cs="Times New Roman"/>
                <w:sz w:val="24"/>
              </w:rPr>
              <w:t>ПОПасными</w:t>
            </w:r>
            <w:proofErr w:type="spellEnd"/>
            <w:r w:rsidRPr="00FB0B25">
              <w:rPr>
                <w:rFonts w:ascii="Times New Roman" w:hAnsi="Times New Roman" w:cs="Times New Roman"/>
                <w:sz w:val="24"/>
              </w:rPr>
              <w:t xml:space="preserve"> условиями труда.</w:t>
            </w:r>
          </w:p>
          <w:p w14:paraId="2366C5F3" w14:textId="77777777" w:rsidR="00BE49D4" w:rsidRPr="00FB0B25"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 xml:space="preserve">Цели и задачи, порядок проведения  </w:t>
            </w:r>
            <w:proofErr w:type="spellStart"/>
            <w:r w:rsidRPr="00FB0B25">
              <w:rPr>
                <w:rFonts w:ascii="Times New Roman" w:hAnsi="Times New Roman" w:cs="Times New Roman"/>
                <w:sz w:val="24"/>
              </w:rPr>
              <w:t>предсменных</w:t>
            </w:r>
            <w:proofErr w:type="spellEnd"/>
            <w:r w:rsidRPr="00FB0B25">
              <w:rPr>
                <w:rFonts w:ascii="Times New Roman" w:hAnsi="Times New Roman" w:cs="Times New Roman"/>
                <w:sz w:val="24"/>
              </w:rPr>
              <w:t xml:space="preserve">, предрейсовых, </w:t>
            </w:r>
            <w:proofErr w:type="spellStart"/>
            <w:r w:rsidRPr="00FB0B25">
              <w:rPr>
                <w:rFonts w:ascii="Times New Roman" w:hAnsi="Times New Roman" w:cs="Times New Roman"/>
                <w:sz w:val="24"/>
              </w:rPr>
              <w:t>послесменных</w:t>
            </w:r>
            <w:proofErr w:type="spellEnd"/>
            <w:r w:rsidRPr="00FB0B25">
              <w:rPr>
                <w:rFonts w:ascii="Times New Roman" w:hAnsi="Times New Roman" w:cs="Times New Roman"/>
                <w:sz w:val="24"/>
              </w:rPr>
              <w:t>, послерейсовых медицинских осмотров отдельных категорий работников</w:t>
            </w:r>
          </w:p>
          <w:p w14:paraId="7A7B1B64" w14:textId="6E84BBDB" w:rsidR="00BE49D4" w:rsidRPr="00B5089B" w:rsidRDefault="00BE49D4" w:rsidP="003504A6">
            <w:pPr>
              <w:suppressAutoHyphens/>
              <w:jc w:val="both"/>
              <w:rPr>
                <w:rFonts w:ascii="Times New Roman" w:hAnsi="Times New Roman" w:cs="Times New Roman"/>
                <w:b/>
                <w:bCs/>
                <w:sz w:val="24"/>
                <w:szCs w:val="24"/>
              </w:rPr>
            </w:pPr>
            <w:r w:rsidRPr="00FB0B25">
              <w:rPr>
                <w:rFonts w:ascii="Times New Roman" w:hAnsi="Times New Roman" w:cs="Times New Roman"/>
                <w:sz w:val="24"/>
              </w:rPr>
              <w:t>Виды медицинской документации, оформляемой по результатам медицинских осмотров.</w:t>
            </w:r>
          </w:p>
        </w:tc>
        <w:tc>
          <w:tcPr>
            <w:tcW w:w="2127" w:type="dxa"/>
          </w:tcPr>
          <w:p w14:paraId="5FD6B5CD" w14:textId="471E4AF5"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4B0957A8" w14:textId="77777777" w:rsidR="00BE49D4" w:rsidRPr="00B5089B" w:rsidRDefault="00BE49D4" w:rsidP="003504A6">
            <w:pPr>
              <w:jc w:val="center"/>
              <w:rPr>
                <w:rFonts w:ascii="Times New Roman" w:hAnsi="Times New Roman" w:cs="Times New Roman"/>
                <w:b/>
                <w:sz w:val="24"/>
                <w:szCs w:val="24"/>
              </w:rPr>
            </w:pPr>
          </w:p>
        </w:tc>
      </w:tr>
      <w:tr w:rsidR="00BE49D4" w:rsidRPr="00B5089B" w14:paraId="0796D762" w14:textId="77777777" w:rsidTr="00BE49D4">
        <w:trPr>
          <w:trHeight w:val="250"/>
        </w:trPr>
        <w:tc>
          <w:tcPr>
            <w:tcW w:w="2557" w:type="dxa"/>
            <w:vMerge/>
          </w:tcPr>
          <w:p w14:paraId="290FBA2A" w14:textId="77777777" w:rsidR="00BE49D4" w:rsidRPr="00B5089B" w:rsidRDefault="00BE49D4" w:rsidP="003504A6">
            <w:pPr>
              <w:rPr>
                <w:rFonts w:ascii="Times New Roman" w:hAnsi="Times New Roman" w:cs="Times New Roman"/>
                <w:sz w:val="24"/>
                <w:szCs w:val="24"/>
              </w:rPr>
            </w:pPr>
          </w:p>
        </w:tc>
        <w:tc>
          <w:tcPr>
            <w:tcW w:w="7678" w:type="dxa"/>
          </w:tcPr>
          <w:p w14:paraId="5B65960D" w14:textId="0AEB82A4"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633A64C9" w14:textId="62AF7608"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52395AB8" w14:textId="77777777" w:rsidR="00BE49D4" w:rsidRPr="00B5089B" w:rsidRDefault="00BE49D4" w:rsidP="003504A6">
            <w:pPr>
              <w:jc w:val="center"/>
              <w:rPr>
                <w:rFonts w:ascii="Times New Roman" w:hAnsi="Times New Roman" w:cs="Times New Roman"/>
                <w:b/>
                <w:sz w:val="24"/>
                <w:szCs w:val="24"/>
              </w:rPr>
            </w:pPr>
          </w:p>
        </w:tc>
      </w:tr>
      <w:tr w:rsidR="00BE49D4" w:rsidRPr="00B5089B" w14:paraId="0DA9A59F" w14:textId="77777777" w:rsidTr="00BE49D4">
        <w:trPr>
          <w:trHeight w:val="250"/>
        </w:trPr>
        <w:tc>
          <w:tcPr>
            <w:tcW w:w="2557" w:type="dxa"/>
            <w:vMerge/>
          </w:tcPr>
          <w:p w14:paraId="05585146" w14:textId="77777777" w:rsidR="00BE49D4" w:rsidRPr="00B5089B" w:rsidRDefault="00BE49D4" w:rsidP="003504A6">
            <w:pPr>
              <w:rPr>
                <w:rFonts w:ascii="Times New Roman" w:hAnsi="Times New Roman" w:cs="Times New Roman"/>
                <w:sz w:val="24"/>
                <w:szCs w:val="24"/>
              </w:rPr>
            </w:pPr>
          </w:p>
        </w:tc>
        <w:tc>
          <w:tcPr>
            <w:tcW w:w="7678" w:type="dxa"/>
          </w:tcPr>
          <w:p w14:paraId="2832A03B" w14:textId="39E855E8"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№9. </w:t>
            </w:r>
            <w:r w:rsidRPr="000F3187">
              <w:rPr>
                <w:rFonts w:ascii="Times New Roman" w:hAnsi="Times New Roman"/>
                <w:b/>
                <w:sz w:val="24"/>
                <w:szCs w:val="24"/>
              </w:rPr>
              <w:t>Планирование профессиональной деятельности по обеспечению здоровьесберегающей среды</w:t>
            </w:r>
          </w:p>
        </w:tc>
        <w:tc>
          <w:tcPr>
            <w:tcW w:w="2127" w:type="dxa"/>
          </w:tcPr>
          <w:p w14:paraId="3939BAF2" w14:textId="05E085F1"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76C5A2A3" w14:textId="77777777" w:rsidR="00BE49D4" w:rsidRPr="00B5089B" w:rsidRDefault="00BE49D4" w:rsidP="003504A6">
            <w:pPr>
              <w:jc w:val="center"/>
              <w:rPr>
                <w:rFonts w:ascii="Times New Roman" w:hAnsi="Times New Roman" w:cs="Times New Roman"/>
                <w:b/>
                <w:sz w:val="24"/>
                <w:szCs w:val="24"/>
              </w:rPr>
            </w:pPr>
          </w:p>
        </w:tc>
      </w:tr>
      <w:tr w:rsidR="00BE49D4" w:rsidRPr="00B5089B" w14:paraId="1031828C" w14:textId="77777777" w:rsidTr="00BE49D4">
        <w:trPr>
          <w:trHeight w:val="250"/>
        </w:trPr>
        <w:tc>
          <w:tcPr>
            <w:tcW w:w="2557" w:type="dxa"/>
            <w:vMerge w:val="restart"/>
          </w:tcPr>
          <w:p w14:paraId="3958AE36" w14:textId="4D759654" w:rsidR="00BE49D4" w:rsidRPr="00B5089B" w:rsidRDefault="00BE49D4" w:rsidP="003504A6">
            <w:pPr>
              <w:rPr>
                <w:rFonts w:ascii="Times New Roman" w:hAnsi="Times New Roman" w:cs="Times New Roman"/>
                <w:sz w:val="24"/>
                <w:szCs w:val="24"/>
              </w:rPr>
            </w:pPr>
            <w:r w:rsidRPr="007F5DC8">
              <w:rPr>
                <w:rFonts w:ascii="Times New Roman" w:hAnsi="Times New Roman"/>
                <w:b/>
                <w:bCs/>
                <w:sz w:val="24"/>
                <w:szCs w:val="24"/>
              </w:rPr>
              <w:t>Тема 1.9. Профилактический осмотр и диспансеризация взрослого населения</w:t>
            </w:r>
          </w:p>
        </w:tc>
        <w:tc>
          <w:tcPr>
            <w:tcW w:w="7678" w:type="dxa"/>
          </w:tcPr>
          <w:p w14:paraId="1A200D89" w14:textId="59444203"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5AB3F1EC" w14:textId="13D0C46D"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16/12</w:t>
            </w:r>
          </w:p>
        </w:tc>
        <w:tc>
          <w:tcPr>
            <w:tcW w:w="1842" w:type="dxa"/>
          </w:tcPr>
          <w:p w14:paraId="4454CA91" w14:textId="77777777" w:rsidR="00BE49D4" w:rsidRPr="00B5089B" w:rsidRDefault="00BE49D4" w:rsidP="003504A6">
            <w:pPr>
              <w:jc w:val="center"/>
              <w:rPr>
                <w:rFonts w:ascii="Times New Roman" w:hAnsi="Times New Roman" w:cs="Times New Roman"/>
                <w:b/>
                <w:sz w:val="24"/>
                <w:szCs w:val="24"/>
              </w:rPr>
            </w:pPr>
          </w:p>
        </w:tc>
      </w:tr>
      <w:tr w:rsidR="00BE49D4" w:rsidRPr="00B5089B" w14:paraId="0A4C69AE" w14:textId="77777777" w:rsidTr="00BE49D4">
        <w:trPr>
          <w:trHeight w:val="250"/>
        </w:trPr>
        <w:tc>
          <w:tcPr>
            <w:tcW w:w="2557" w:type="dxa"/>
            <w:vMerge/>
          </w:tcPr>
          <w:p w14:paraId="2E5C1CA6" w14:textId="77777777" w:rsidR="00BE49D4" w:rsidRPr="00B5089B" w:rsidRDefault="00BE49D4" w:rsidP="003504A6">
            <w:pPr>
              <w:rPr>
                <w:rFonts w:ascii="Times New Roman" w:hAnsi="Times New Roman" w:cs="Times New Roman"/>
                <w:sz w:val="24"/>
                <w:szCs w:val="24"/>
              </w:rPr>
            </w:pPr>
          </w:p>
        </w:tc>
        <w:tc>
          <w:tcPr>
            <w:tcW w:w="7678" w:type="dxa"/>
          </w:tcPr>
          <w:p w14:paraId="46AF6AFA" w14:textId="77777777" w:rsidR="00BE49D4" w:rsidRDefault="00BE49D4" w:rsidP="003504A6">
            <w:pPr>
              <w:pStyle w:val="a4"/>
              <w:numPr>
                <w:ilvl w:val="0"/>
                <w:numId w:val="24"/>
              </w:numPr>
              <w:tabs>
                <w:tab w:val="left" w:pos="444"/>
              </w:tabs>
              <w:suppressAutoHyphens/>
              <w:ind w:left="54" w:firstLine="0"/>
              <w:jc w:val="both"/>
              <w:rPr>
                <w:rFonts w:ascii="Times New Roman" w:hAnsi="Times New Roman" w:cs="Times New Roman"/>
                <w:sz w:val="24"/>
              </w:rPr>
            </w:pPr>
            <w:r w:rsidRPr="007F5DC8">
              <w:rPr>
                <w:rFonts w:ascii="Times New Roman" w:hAnsi="Times New Roman"/>
                <w:b/>
                <w:bCs/>
                <w:sz w:val="24"/>
                <w:szCs w:val="24"/>
              </w:rPr>
              <w:t>Профилактический осмотр и диспансеризация взрослого населения</w:t>
            </w:r>
            <w:r w:rsidRPr="000F3187">
              <w:rPr>
                <w:rFonts w:ascii="Times New Roman" w:hAnsi="Times New Roman" w:cs="Times New Roman"/>
                <w:sz w:val="24"/>
              </w:rPr>
              <w:t xml:space="preserve"> </w:t>
            </w:r>
          </w:p>
          <w:p w14:paraId="58E3A956" w14:textId="27C532AA" w:rsidR="00BE49D4" w:rsidRPr="000F3187" w:rsidRDefault="00BE49D4" w:rsidP="003504A6">
            <w:pPr>
              <w:suppressAutoHyphens/>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30E4362A" w14:textId="45DE9EF6"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 xml:space="preserve">Порядок проведения профилактического медицинского осмотра и диспансеризации </w:t>
            </w:r>
            <w:r>
              <w:rPr>
                <w:rFonts w:ascii="Times New Roman" w:hAnsi="Times New Roman" w:cs="Times New Roman"/>
                <w:sz w:val="24"/>
              </w:rPr>
              <w:t>о</w:t>
            </w:r>
            <w:r w:rsidRPr="000F3187">
              <w:rPr>
                <w:rFonts w:ascii="Times New Roman" w:hAnsi="Times New Roman" w:cs="Times New Roman"/>
                <w:sz w:val="24"/>
              </w:rPr>
              <w:t>пределенных групп взрослого населения.</w:t>
            </w:r>
          </w:p>
          <w:p w14:paraId="3DFEAEA4" w14:textId="76CF5FA3"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Цели и задачи профилактического медицинского осмотра и диспансеризации.</w:t>
            </w:r>
          </w:p>
          <w:p w14:paraId="6E7EAB0F" w14:textId="4798F8E6"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План и график проведения профилактических осмотров и диспансеризации.</w:t>
            </w:r>
          </w:p>
          <w:p w14:paraId="0C75445B" w14:textId="2F03BF2F"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Разъяснительная работа  о целях, задачах, объеме и порядке прохождения диспансеризации.</w:t>
            </w:r>
          </w:p>
          <w:p w14:paraId="09CC0BBD" w14:textId="13301974"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Перечень медицинских услуг, оказываемых фельдшером в период проведения профилактического осмотра и диспансеризации в зависимости от возраста.</w:t>
            </w:r>
          </w:p>
          <w:p w14:paraId="73EAF95F" w14:textId="5D707B4D" w:rsidR="00BE49D4"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 xml:space="preserve">Мероприятия скрининга и методы исследований, направленные на раннее выявление онкологических заболеваний, проводимые в рамках диспансеризации. </w:t>
            </w:r>
          </w:p>
          <w:p w14:paraId="3F370FE4" w14:textId="66F7CE16"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Критерии эффективности диспа</w:t>
            </w:r>
            <w:r>
              <w:rPr>
                <w:rFonts w:ascii="Times New Roman" w:hAnsi="Times New Roman" w:cs="Times New Roman"/>
                <w:sz w:val="24"/>
              </w:rPr>
              <w:t xml:space="preserve">нсеризации взрослого населения </w:t>
            </w:r>
          </w:p>
          <w:p w14:paraId="1EC3C840" w14:textId="542BE0AB"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0F3187">
              <w:rPr>
                <w:rFonts w:ascii="Times New Roman" w:hAnsi="Times New Roman" w:cs="Times New Roman"/>
                <w:sz w:val="24"/>
              </w:rPr>
              <w:t>Виды медицинской документации, оформляемой по результатам профилактических осмотров и диспансеризации.</w:t>
            </w:r>
          </w:p>
        </w:tc>
        <w:tc>
          <w:tcPr>
            <w:tcW w:w="2127" w:type="dxa"/>
          </w:tcPr>
          <w:p w14:paraId="57E5FEB7" w14:textId="2D509F6F" w:rsidR="00BE49D4" w:rsidRPr="00124127" w:rsidRDefault="00BE49D4" w:rsidP="003504A6">
            <w:pPr>
              <w:jc w:val="center"/>
              <w:rPr>
                <w:rFonts w:ascii="Times New Roman" w:hAnsi="Times New Roman" w:cs="Times New Roman"/>
                <w:sz w:val="24"/>
                <w:szCs w:val="24"/>
              </w:rPr>
            </w:pPr>
            <w:r w:rsidRPr="00124127">
              <w:rPr>
                <w:rFonts w:ascii="Times New Roman" w:hAnsi="Times New Roman" w:cs="Times New Roman"/>
                <w:sz w:val="24"/>
                <w:szCs w:val="24"/>
              </w:rPr>
              <w:t>2</w:t>
            </w:r>
          </w:p>
        </w:tc>
        <w:tc>
          <w:tcPr>
            <w:tcW w:w="1842" w:type="dxa"/>
            <w:vMerge w:val="restart"/>
          </w:tcPr>
          <w:p w14:paraId="0A7AF88A" w14:textId="756BF446" w:rsidR="00BE49D4" w:rsidRDefault="00BE49D4" w:rsidP="00007C2C">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p>
          <w:p w14:paraId="2A9D88E5"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78998CF5"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35C1960E"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5EA66516"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3080DA34"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5A3FD53B" w14:textId="77777777" w:rsidR="00BE49D4" w:rsidRPr="007F5DC8" w:rsidRDefault="00BE49D4" w:rsidP="00007C2C">
            <w:pPr>
              <w:rPr>
                <w:rFonts w:ascii="Times New Roman" w:hAnsi="Times New Roman"/>
                <w:sz w:val="24"/>
                <w:szCs w:val="24"/>
              </w:rPr>
            </w:pPr>
            <w:r w:rsidRPr="007F5DC8">
              <w:rPr>
                <w:rFonts w:ascii="Times New Roman" w:hAnsi="Times New Roman"/>
                <w:sz w:val="24"/>
                <w:szCs w:val="24"/>
              </w:rPr>
              <w:t>ОК 09</w:t>
            </w:r>
          </w:p>
          <w:p w14:paraId="2D69868D" w14:textId="13FBD980" w:rsidR="00BE49D4" w:rsidRPr="00B5089B" w:rsidRDefault="00BE49D4" w:rsidP="00007C2C">
            <w:pPr>
              <w:rPr>
                <w:rFonts w:ascii="Times New Roman" w:hAnsi="Times New Roman" w:cs="Times New Roman"/>
                <w:b/>
                <w:sz w:val="24"/>
                <w:szCs w:val="24"/>
              </w:rPr>
            </w:pPr>
          </w:p>
        </w:tc>
      </w:tr>
      <w:tr w:rsidR="00BE49D4" w:rsidRPr="00B5089B" w14:paraId="34989A0E" w14:textId="77777777" w:rsidTr="00BE49D4">
        <w:trPr>
          <w:trHeight w:val="250"/>
        </w:trPr>
        <w:tc>
          <w:tcPr>
            <w:tcW w:w="2557" w:type="dxa"/>
            <w:vMerge/>
          </w:tcPr>
          <w:p w14:paraId="6E62158F" w14:textId="77777777" w:rsidR="00BE49D4" w:rsidRPr="00B5089B" w:rsidRDefault="00BE49D4" w:rsidP="003504A6">
            <w:pPr>
              <w:rPr>
                <w:rFonts w:ascii="Times New Roman" w:hAnsi="Times New Roman" w:cs="Times New Roman"/>
                <w:sz w:val="24"/>
                <w:szCs w:val="24"/>
              </w:rPr>
            </w:pPr>
          </w:p>
        </w:tc>
        <w:tc>
          <w:tcPr>
            <w:tcW w:w="7678" w:type="dxa"/>
          </w:tcPr>
          <w:p w14:paraId="1E231811" w14:textId="2255F6BB" w:rsidR="00BE49D4" w:rsidRPr="000F3187" w:rsidRDefault="00BE49D4" w:rsidP="003504A6">
            <w:pPr>
              <w:pStyle w:val="a4"/>
              <w:numPr>
                <w:ilvl w:val="0"/>
                <w:numId w:val="24"/>
              </w:numPr>
              <w:tabs>
                <w:tab w:val="left" w:pos="408"/>
              </w:tabs>
              <w:suppressAutoHyphens/>
              <w:ind w:left="54" w:firstLine="0"/>
              <w:jc w:val="both"/>
              <w:rPr>
                <w:rFonts w:ascii="Times New Roman" w:hAnsi="Times New Roman" w:cs="Times New Roman"/>
                <w:b/>
                <w:sz w:val="24"/>
              </w:rPr>
            </w:pPr>
            <w:r w:rsidRPr="000F3187">
              <w:rPr>
                <w:rFonts w:ascii="Times New Roman" w:hAnsi="Times New Roman" w:cs="Times New Roman"/>
                <w:b/>
                <w:sz w:val="24"/>
              </w:rPr>
              <w:t>Факторы риска развития ХНИЗ</w:t>
            </w:r>
          </w:p>
          <w:p w14:paraId="128A28E1" w14:textId="6DC529A9" w:rsidR="00BE49D4" w:rsidRPr="000F3187" w:rsidRDefault="00BE49D4" w:rsidP="003504A6">
            <w:pPr>
              <w:suppressAutoHyphens/>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Диагностические критерии факторов риска и других патологических состояний и заболеваний, повышающих вероятность развития хронических неинфекционных заболеваний.</w:t>
            </w:r>
          </w:p>
          <w:p w14:paraId="43E2081C" w14:textId="4C08209A"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 xml:space="preserve">Группы здоровья, </w:t>
            </w:r>
            <w:r>
              <w:rPr>
                <w:rFonts w:ascii="Times New Roman" w:hAnsi="Times New Roman" w:cs="Times New Roman"/>
                <w:sz w:val="24"/>
              </w:rPr>
              <w:t>оп</w:t>
            </w:r>
            <w:r w:rsidRPr="000F3187">
              <w:rPr>
                <w:rFonts w:ascii="Times New Roman" w:hAnsi="Times New Roman" w:cs="Times New Roman"/>
                <w:sz w:val="24"/>
              </w:rPr>
              <w:t xml:space="preserve">ределенные </w:t>
            </w:r>
            <w:r>
              <w:rPr>
                <w:rFonts w:ascii="Times New Roman" w:hAnsi="Times New Roman" w:cs="Times New Roman"/>
                <w:sz w:val="24"/>
              </w:rPr>
              <w:t>по результатам диспансеризации.</w:t>
            </w:r>
          </w:p>
        </w:tc>
        <w:tc>
          <w:tcPr>
            <w:tcW w:w="2127" w:type="dxa"/>
          </w:tcPr>
          <w:p w14:paraId="515DE912" w14:textId="4D370074" w:rsidR="00BE49D4" w:rsidRPr="00124127" w:rsidRDefault="00BE49D4" w:rsidP="003504A6">
            <w:pPr>
              <w:jc w:val="center"/>
              <w:rPr>
                <w:rFonts w:ascii="Times New Roman" w:hAnsi="Times New Roman" w:cs="Times New Roman"/>
                <w:sz w:val="24"/>
                <w:szCs w:val="24"/>
              </w:rPr>
            </w:pPr>
            <w:r w:rsidRPr="00124127">
              <w:rPr>
                <w:rFonts w:ascii="Times New Roman" w:hAnsi="Times New Roman" w:cs="Times New Roman"/>
                <w:sz w:val="24"/>
                <w:szCs w:val="24"/>
              </w:rPr>
              <w:t>2</w:t>
            </w:r>
          </w:p>
        </w:tc>
        <w:tc>
          <w:tcPr>
            <w:tcW w:w="1842" w:type="dxa"/>
            <w:vMerge/>
          </w:tcPr>
          <w:p w14:paraId="1AC33BA5" w14:textId="77777777" w:rsidR="00BE49D4" w:rsidRPr="00B5089B" w:rsidRDefault="00BE49D4" w:rsidP="003504A6">
            <w:pPr>
              <w:jc w:val="center"/>
              <w:rPr>
                <w:rFonts w:ascii="Times New Roman" w:hAnsi="Times New Roman" w:cs="Times New Roman"/>
                <w:b/>
                <w:sz w:val="24"/>
                <w:szCs w:val="24"/>
              </w:rPr>
            </w:pPr>
          </w:p>
        </w:tc>
      </w:tr>
      <w:tr w:rsidR="00BE49D4" w:rsidRPr="00B5089B" w14:paraId="1FCFE8EF" w14:textId="77777777" w:rsidTr="00BE49D4">
        <w:trPr>
          <w:trHeight w:val="250"/>
        </w:trPr>
        <w:tc>
          <w:tcPr>
            <w:tcW w:w="2557" w:type="dxa"/>
            <w:vMerge/>
          </w:tcPr>
          <w:p w14:paraId="6B5BFCE5" w14:textId="77777777" w:rsidR="00BE49D4" w:rsidRPr="00B5089B" w:rsidRDefault="00BE49D4" w:rsidP="003504A6">
            <w:pPr>
              <w:rPr>
                <w:rFonts w:ascii="Times New Roman" w:hAnsi="Times New Roman" w:cs="Times New Roman"/>
                <w:sz w:val="24"/>
                <w:szCs w:val="24"/>
              </w:rPr>
            </w:pPr>
          </w:p>
        </w:tc>
        <w:tc>
          <w:tcPr>
            <w:tcW w:w="7678" w:type="dxa"/>
          </w:tcPr>
          <w:p w14:paraId="4301DC7F" w14:textId="3B67B2FE"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3974BEFE" w14:textId="0A17812E"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vMerge/>
          </w:tcPr>
          <w:p w14:paraId="4ECFDB5B" w14:textId="77777777" w:rsidR="00BE49D4" w:rsidRPr="00B5089B" w:rsidRDefault="00BE49D4" w:rsidP="003504A6">
            <w:pPr>
              <w:jc w:val="center"/>
              <w:rPr>
                <w:rFonts w:ascii="Times New Roman" w:hAnsi="Times New Roman" w:cs="Times New Roman"/>
                <w:b/>
                <w:sz w:val="24"/>
                <w:szCs w:val="24"/>
              </w:rPr>
            </w:pPr>
          </w:p>
        </w:tc>
      </w:tr>
      <w:tr w:rsidR="00BE49D4" w:rsidRPr="00B5089B" w14:paraId="47682C54" w14:textId="77777777" w:rsidTr="00BE49D4">
        <w:trPr>
          <w:trHeight w:val="250"/>
        </w:trPr>
        <w:tc>
          <w:tcPr>
            <w:tcW w:w="2557" w:type="dxa"/>
            <w:vMerge/>
          </w:tcPr>
          <w:p w14:paraId="0DAD02B1" w14:textId="77777777" w:rsidR="00BE49D4" w:rsidRPr="00B5089B" w:rsidRDefault="00BE49D4" w:rsidP="003504A6">
            <w:pPr>
              <w:rPr>
                <w:rFonts w:ascii="Times New Roman" w:hAnsi="Times New Roman" w:cs="Times New Roman"/>
                <w:sz w:val="24"/>
                <w:szCs w:val="24"/>
              </w:rPr>
            </w:pPr>
          </w:p>
        </w:tc>
        <w:tc>
          <w:tcPr>
            <w:tcW w:w="7678" w:type="dxa"/>
          </w:tcPr>
          <w:p w14:paraId="414CF4D3" w14:textId="5B542AA7"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№10.</w:t>
            </w:r>
            <w:r w:rsidRPr="000F3187">
              <w:rPr>
                <w:rFonts w:ascii="Times New Roman" w:hAnsi="Times New Roman"/>
                <w:b/>
                <w:sz w:val="24"/>
                <w:szCs w:val="24"/>
              </w:rPr>
              <w:t xml:space="preserve"> </w:t>
            </w:r>
            <w:r w:rsidRPr="000F3187">
              <w:rPr>
                <w:rFonts w:ascii="Times New Roman" w:hAnsi="Times New Roman"/>
                <w:b/>
                <w:bCs/>
                <w:sz w:val="24"/>
                <w:szCs w:val="24"/>
              </w:rPr>
              <w:t>Планирование мероприятий первого этапа диспансеризации для различных возрастных групп взрослого населения</w:t>
            </w:r>
          </w:p>
        </w:tc>
        <w:tc>
          <w:tcPr>
            <w:tcW w:w="2127" w:type="dxa"/>
          </w:tcPr>
          <w:p w14:paraId="40592928" w14:textId="3AD40FBE"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378CA997" w14:textId="77777777" w:rsidR="00BE49D4" w:rsidRPr="00B5089B" w:rsidRDefault="00BE49D4" w:rsidP="003504A6">
            <w:pPr>
              <w:jc w:val="center"/>
              <w:rPr>
                <w:rFonts w:ascii="Times New Roman" w:hAnsi="Times New Roman" w:cs="Times New Roman"/>
                <w:b/>
                <w:sz w:val="24"/>
                <w:szCs w:val="24"/>
              </w:rPr>
            </w:pPr>
          </w:p>
        </w:tc>
      </w:tr>
      <w:tr w:rsidR="00BE49D4" w:rsidRPr="00B5089B" w14:paraId="78D1F467" w14:textId="77777777" w:rsidTr="00BE49D4">
        <w:trPr>
          <w:trHeight w:val="250"/>
        </w:trPr>
        <w:tc>
          <w:tcPr>
            <w:tcW w:w="2557" w:type="dxa"/>
            <w:vMerge/>
          </w:tcPr>
          <w:p w14:paraId="053725CB" w14:textId="77777777" w:rsidR="00BE49D4" w:rsidRPr="00B5089B" w:rsidRDefault="00BE49D4" w:rsidP="003504A6">
            <w:pPr>
              <w:rPr>
                <w:rFonts w:ascii="Times New Roman" w:hAnsi="Times New Roman" w:cs="Times New Roman"/>
                <w:sz w:val="24"/>
                <w:szCs w:val="24"/>
              </w:rPr>
            </w:pPr>
          </w:p>
        </w:tc>
        <w:tc>
          <w:tcPr>
            <w:tcW w:w="7678" w:type="dxa"/>
          </w:tcPr>
          <w:p w14:paraId="2FB19312" w14:textId="45127824"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№11. </w:t>
            </w:r>
            <w:r w:rsidRPr="000F3187">
              <w:rPr>
                <w:rFonts w:ascii="Times New Roman" w:hAnsi="Times New Roman" w:cs="Times New Roman"/>
                <w:b/>
                <w:bCs/>
                <w:sz w:val="24"/>
              </w:rPr>
              <w:t>Выполнение мероприятий первого этапа диспансеризации,</w:t>
            </w:r>
            <w:r w:rsidRPr="000F3187">
              <w:rPr>
                <w:rFonts w:ascii="Times New Roman" w:hAnsi="Times New Roman" w:cs="Times New Roman"/>
                <w:b/>
                <w:sz w:val="24"/>
              </w:rPr>
              <w:t xml:space="preserve"> мероприятий скрининга, направленных на раннее выявление онкологических заболеваний</w:t>
            </w:r>
          </w:p>
        </w:tc>
        <w:tc>
          <w:tcPr>
            <w:tcW w:w="2127" w:type="dxa"/>
          </w:tcPr>
          <w:p w14:paraId="4A63E777" w14:textId="5469F64D" w:rsidR="00BE49D4" w:rsidRPr="000F3187" w:rsidRDefault="00BE49D4" w:rsidP="003504A6">
            <w:pPr>
              <w:jc w:val="center"/>
              <w:rPr>
                <w:rFonts w:ascii="Times New Roman" w:hAnsi="Times New Roman" w:cs="Times New Roman"/>
                <w:sz w:val="24"/>
                <w:szCs w:val="24"/>
              </w:rPr>
            </w:pPr>
            <w:r w:rsidRPr="000F3187">
              <w:rPr>
                <w:rFonts w:ascii="Times New Roman" w:hAnsi="Times New Roman" w:cs="Times New Roman"/>
                <w:sz w:val="24"/>
                <w:szCs w:val="24"/>
              </w:rPr>
              <w:t>6</w:t>
            </w:r>
          </w:p>
        </w:tc>
        <w:tc>
          <w:tcPr>
            <w:tcW w:w="1842" w:type="dxa"/>
            <w:vMerge/>
          </w:tcPr>
          <w:p w14:paraId="75B39678" w14:textId="77777777" w:rsidR="00BE49D4" w:rsidRPr="00B5089B" w:rsidRDefault="00BE49D4" w:rsidP="003504A6">
            <w:pPr>
              <w:jc w:val="center"/>
              <w:rPr>
                <w:rFonts w:ascii="Times New Roman" w:hAnsi="Times New Roman" w:cs="Times New Roman"/>
                <w:b/>
                <w:sz w:val="24"/>
                <w:szCs w:val="24"/>
              </w:rPr>
            </w:pPr>
          </w:p>
        </w:tc>
      </w:tr>
      <w:tr w:rsidR="00BE49D4" w:rsidRPr="00B5089B" w14:paraId="3EBDF2E0" w14:textId="77777777" w:rsidTr="00BE49D4">
        <w:trPr>
          <w:trHeight w:val="250"/>
        </w:trPr>
        <w:tc>
          <w:tcPr>
            <w:tcW w:w="2557" w:type="dxa"/>
            <w:vMerge w:val="restart"/>
          </w:tcPr>
          <w:p w14:paraId="2E42D25E" w14:textId="3FDA5C6C" w:rsidR="00BE49D4" w:rsidRPr="00B5089B" w:rsidRDefault="00BE49D4" w:rsidP="003504A6">
            <w:pPr>
              <w:rPr>
                <w:rFonts w:ascii="Times New Roman" w:hAnsi="Times New Roman" w:cs="Times New Roman"/>
                <w:sz w:val="24"/>
                <w:szCs w:val="24"/>
              </w:rPr>
            </w:pPr>
            <w:r w:rsidRPr="007F5DC8">
              <w:rPr>
                <w:rFonts w:ascii="Times New Roman" w:hAnsi="Times New Roman"/>
                <w:b/>
                <w:bCs/>
                <w:sz w:val="24"/>
                <w:szCs w:val="24"/>
              </w:rPr>
              <w:t>Тема 1.10. Профилактический осмотр и диспансеризация несовершеннолетних</w:t>
            </w:r>
          </w:p>
        </w:tc>
        <w:tc>
          <w:tcPr>
            <w:tcW w:w="7678" w:type="dxa"/>
          </w:tcPr>
          <w:p w14:paraId="548D3232" w14:textId="7FA132C8"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47CB7E08" w14:textId="6626227B"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16/12</w:t>
            </w:r>
          </w:p>
        </w:tc>
        <w:tc>
          <w:tcPr>
            <w:tcW w:w="1842" w:type="dxa"/>
          </w:tcPr>
          <w:p w14:paraId="64AED8E3" w14:textId="77777777" w:rsidR="00BE49D4" w:rsidRPr="00B5089B" w:rsidRDefault="00BE49D4" w:rsidP="003504A6">
            <w:pPr>
              <w:jc w:val="center"/>
              <w:rPr>
                <w:rFonts w:ascii="Times New Roman" w:hAnsi="Times New Roman" w:cs="Times New Roman"/>
                <w:b/>
                <w:sz w:val="24"/>
                <w:szCs w:val="24"/>
              </w:rPr>
            </w:pPr>
          </w:p>
        </w:tc>
      </w:tr>
      <w:tr w:rsidR="00BE49D4" w:rsidRPr="00B5089B" w14:paraId="40D818E4" w14:textId="77777777" w:rsidTr="00BE49D4">
        <w:trPr>
          <w:trHeight w:val="250"/>
        </w:trPr>
        <w:tc>
          <w:tcPr>
            <w:tcW w:w="2557" w:type="dxa"/>
            <w:vMerge/>
          </w:tcPr>
          <w:p w14:paraId="74F711F7" w14:textId="77777777" w:rsidR="00BE49D4" w:rsidRPr="00B5089B" w:rsidRDefault="00BE49D4" w:rsidP="003504A6">
            <w:pPr>
              <w:rPr>
                <w:rFonts w:ascii="Times New Roman" w:hAnsi="Times New Roman" w:cs="Times New Roman"/>
                <w:sz w:val="24"/>
                <w:szCs w:val="24"/>
              </w:rPr>
            </w:pPr>
          </w:p>
        </w:tc>
        <w:tc>
          <w:tcPr>
            <w:tcW w:w="7678" w:type="dxa"/>
          </w:tcPr>
          <w:p w14:paraId="0BE9BCF5" w14:textId="46411B28" w:rsidR="00BE49D4" w:rsidRDefault="00BE49D4" w:rsidP="003504A6">
            <w:pPr>
              <w:pStyle w:val="a4"/>
              <w:numPr>
                <w:ilvl w:val="0"/>
                <w:numId w:val="26"/>
              </w:numPr>
              <w:tabs>
                <w:tab w:val="left" w:pos="420"/>
              </w:tabs>
              <w:suppressAutoHyphens/>
              <w:ind w:left="0" w:firstLine="0"/>
              <w:jc w:val="both"/>
              <w:rPr>
                <w:rFonts w:ascii="Times New Roman" w:hAnsi="Times New Roman" w:cs="Times New Roman"/>
                <w:sz w:val="24"/>
              </w:rPr>
            </w:pPr>
            <w:r w:rsidRPr="007F5DC8">
              <w:rPr>
                <w:rFonts w:ascii="Times New Roman" w:hAnsi="Times New Roman"/>
                <w:b/>
                <w:bCs/>
                <w:sz w:val="24"/>
                <w:szCs w:val="24"/>
              </w:rPr>
              <w:t>Профилактический осмотр и диспансеризация несовершеннолетних</w:t>
            </w:r>
            <w:r w:rsidRPr="00124127">
              <w:rPr>
                <w:rFonts w:ascii="Times New Roman" w:hAnsi="Times New Roman" w:cs="Times New Roman"/>
                <w:sz w:val="24"/>
              </w:rPr>
              <w:t xml:space="preserve"> </w:t>
            </w:r>
          </w:p>
          <w:p w14:paraId="215AA04B" w14:textId="6FF03973"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Правила проведения профилактических медицинских осмотров несовершеннолетних.</w:t>
            </w:r>
          </w:p>
          <w:p w14:paraId="2CC41691" w14:textId="33491102"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Цели и задачи профилактического медицинского осмотра несовершеннолетних.</w:t>
            </w:r>
          </w:p>
          <w:p w14:paraId="79A290CA" w14:textId="485EA900"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 xml:space="preserve">Возрастные периоды, в которые проводятся профилактические медицинские осмотры несовершеннолетних </w:t>
            </w:r>
          </w:p>
          <w:p w14:paraId="6C998699" w14:textId="256A35A8"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Перечень медицинских услуг, оказываемых фельдшером в период проведения профилактического осмотра несовершеннолетних.</w:t>
            </w:r>
          </w:p>
          <w:p w14:paraId="58CD871A" w14:textId="6D50B6C1"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Виды медицинской документации, оформляемой по результатам профилактических осмотров несовершеннолетних.</w:t>
            </w:r>
          </w:p>
          <w:p w14:paraId="5FC4E375" w14:textId="651803BD"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 xml:space="preserve">Особенности проведения диспансеризации детей-сирот и детей, оставшихся без  попечения родителей, в том числе усыновленных (удочеренных), принятых под </w:t>
            </w:r>
            <w:r>
              <w:rPr>
                <w:rFonts w:ascii="Times New Roman" w:hAnsi="Times New Roman" w:cs="Times New Roman"/>
                <w:sz w:val="24"/>
              </w:rPr>
              <w:t>оп</w:t>
            </w:r>
            <w:r w:rsidRPr="00124127">
              <w:rPr>
                <w:rFonts w:ascii="Times New Roman" w:hAnsi="Times New Roman" w:cs="Times New Roman"/>
                <w:sz w:val="24"/>
              </w:rPr>
              <w:t>еку ( попечительство), в приемную или патронатную семью, за исключением детей-сирот и детей, оставшихся без  попечения родителей, пребывающих в стационарных учреждениях.</w:t>
            </w:r>
          </w:p>
          <w:p w14:paraId="1F56F8BD" w14:textId="71152479"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Группы здоровья и медицинские группы для занятий физической культурой,  определенные по результатам профилактического осмотра.</w:t>
            </w:r>
          </w:p>
          <w:p w14:paraId="457922EC" w14:textId="54E95CA9"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124127">
              <w:rPr>
                <w:rFonts w:ascii="Times New Roman" w:hAnsi="Times New Roman" w:cs="Times New Roman"/>
                <w:sz w:val="24"/>
              </w:rPr>
              <w:t>Виды медицинской документации</w:t>
            </w:r>
          </w:p>
        </w:tc>
        <w:tc>
          <w:tcPr>
            <w:tcW w:w="2127" w:type="dxa"/>
          </w:tcPr>
          <w:p w14:paraId="533D8AAE" w14:textId="14782C80"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7EEBC8E1" w14:textId="77777777" w:rsidR="00BE49D4" w:rsidRDefault="00BE49D4" w:rsidP="00A74452">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p>
          <w:p w14:paraId="36866496"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5CCDAA47"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590A5330"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7C2639C4"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61831288"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7C6ACED5" w14:textId="77777777" w:rsidR="00BE49D4" w:rsidRPr="007F5DC8" w:rsidRDefault="00BE49D4" w:rsidP="00A74452">
            <w:pPr>
              <w:rPr>
                <w:rFonts w:ascii="Times New Roman" w:hAnsi="Times New Roman"/>
                <w:sz w:val="24"/>
                <w:szCs w:val="24"/>
              </w:rPr>
            </w:pPr>
            <w:r w:rsidRPr="007F5DC8">
              <w:rPr>
                <w:rFonts w:ascii="Times New Roman" w:hAnsi="Times New Roman"/>
                <w:sz w:val="24"/>
                <w:szCs w:val="24"/>
              </w:rPr>
              <w:t>ОК 09</w:t>
            </w:r>
          </w:p>
          <w:p w14:paraId="7AFE11F8" w14:textId="3FD3B182" w:rsidR="00BE49D4" w:rsidRPr="00B5089B" w:rsidRDefault="00BE49D4" w:rsidP="00A74452">
            <w:pPr>
              <w:rPr>
                <w:rFonts w:ascii="Times New Roman" w:hAnsi="Times New Roman" w:cs="Times New Roman"/>
                <w:b/>
                <w:sz w:val="24"/>
                <w:szCs w:val="24"/>
              </w:rPr>
            </w:pPr>
          </w:p>
        </w:tc>
      </w:tr>
      <w:tr w:rsidR="00BE49D4" w:rsidRPr="00B5089B" w14:paraId="777CB9FB" w14:textId="77777777" w:rsidTr="00BE49D4">
        <w:trPr>
          <w:trHeight w:val="250"/>
        </w:trPr>
        <w:tc>
          <w:tcPr>
            <w:tcW w:w="2557" w:type="dxa"/>
            <w:vMerge/>
          </w:tcPr>
          <w:p w14:paraId="6E819922" w14:textId="77777777" w:rsidR="00BE49D4" w:rsidRPr="00B5089B" w:rsidRDefault="00BE49D4" w:rsidP="003504A6">
            <w:pPr>
              <w:rPr>
                <w:rFonts w:ascii="Times New Roman" w:hAnsi="Times New Roman" w:cs="Times New Roman"/>
                <w:sz w:val="24"/>
                <w:szCs w:val="24"/>
              </w:rPr>
            </w:pPr>
          </w:p>
        </w:tc>
        <w:tc>
          <w:tcPr>
            <w:tcW w:w="7678" w:type="dxa"/>
          </w:tcPr>
          <w:p w14:paraId="7CDC932D" w14:textId="2D2A515A"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35071FDB" w14:textId="39CD4FB9"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6D5DEDCC" w14:textId="77777777" w:rsidR="00BE49D4" w:rsidRPr="00B5089B" w:rsidRDefault="00BE49D4" w:rsidP="003504A6">
            <w:pPr>
              <w:jc w:val="center"/>
              <w:rPr>
                <w:rFonts w:ascii="Times New Roman" w:hAnsi="Times New Roman" w:cs="Times New Roman"/>
                <w:b/>
                <w:sz w:val="24"/>
                <w:szCs w:val="24"/>
              </w:rPr>
            </w:pPr>
          </w:p>
        </w:tc>
      </w:tr>
      <w:tr w:rsidR="00BE49D4" w:rsidRPr="00B5089B" w14:paraId="21CD6030" w14:textId="77777777" w:rsidTr="00BE49D4">
        <w:trPr>
          <w:trHeight w:val="351"/>
        </w:trPr>
        <w:tc>
          <w:tcPr>
            <w:tcW w:w="2557" w:type="dxa"/>
            <w:vMerge/>
          </w:tcPr>
          <w:p w14:paraId="4FCA9705" w14:textId="77777777" w:rsidR="00BE49D4" w:rsidRPr="00B5089B" w:rsidRDefault="00BE49D4" w:rsidP="003504A6">
            <w:pPr>
              <w:rPr>
                <w:rFonts w:ascii="Times New Roman" w:hAnsi="Times New Roman" w:cs="Times New Roman"/>
                <w:sz w:val="24"/>
                <w:szCs w:val="24"/>
              </w:rPr>
            </w:pPr>
          </w:p>
        </w:tc>
        <w:tc>
          <w:tcPr>
            <w:tcW w:w="7678" w:type="dxa"/>
          </w:tcPr>
          <w:p w14:paraId="2A1068BE" w14:textId="36E04A49"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№10.</w:t>
            </w:r>
            <w:r w:rsidRPr="000F3187">
              <w:rPr>
                <w:rFonts w:ascii="Times New Roman" w:hAnsi="Times New Roman"/>
                <w:b/>
                <w:sz w:val="24"/>
                <w:szCs w:val="24"/>
              </w:rPr>
              <w:t xml:space="preserve"> </w:t>
            </w:r>
            <w:r w:rsidRPr="00124127">
              <w:rPr>
                <w:rFonts w:ascii="Times New Roman" w:hAnsi="Times New Roman"/>
                <w:b/>
                <w:sz w:val="24"/>
                <w:szCs w:val="24"/>
              </w:rPr>
              <w:t>Планирование мероприятий  профилактического осмотра несовершеннолетних</w:t>
            </w:r>
            <w:r w:rsidRPr="007F5DC8">
              <w:rPr>
                <w:rFonts w:ascii="Times New Roman" w:hAnsi="Times New Roman"/>
                <w:b/>
                <w:sz w:val="24"/>
                <w:szCs w:val="24"/>
              </w:rPr>
              <w:t xml:space="preserve">  </w:t>
            </w:r>
          </w:p>
        </w:tc>
        <w:tc>
          <w:tcPr>
            <w:tcW w:w="2127" w:type="dxa"/>
          </w:tcPr>
          <w:p w14:paraId="528F1744" w14:textId="74D26BA0"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567C682A" w14:textId="77777777" w:rsidR="00BE49D4" w:rsidRPr="00B5089B" w:rsidRDefault="00BE49D4" w:rsidP="003504A6">
            <w:pPr>
              <w:jc w:val="center"/>
              <w:rPr>
                <w:rFonts w:ascii="Times New Roman" w:hAnsi="Times New Roman" w:cs="Times New Roman"/>
                <w:b/>
                <w:sz w:val="24"/>
                <w:szCs w:val="24"/>
              </w:rPr>
            </w:pPr>
          </w:p>
        </w:tc>
      </w:tr>
      <w:tr w:rsidR="00BE49D4" w:rsidRPr="00B5089B" w14:paraId="25DB00CF" w14:textId="77777777" w:rsidTr="00BE49D4">
        <w:trPr>
          <w:trHeight w:val="250"/>
        </w:trPr>
        <w:tc>
          <w:tcPr>
            <w:tcW w:w="2557" w:type="dxa"/>
            <w:vMerge w:val="restart"/>
          </w:tcPr>
          <w:p w14:paraId="74AC6E6E" w14:textId="77777777"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Тема 1.11. Диспансерное наблюдение за пациентами при различных заболеваниях и состояниях</w:t>
            </w:r>
          </w:p>
          <w:p w14:paraId="3EFA53C4" w14:textId="77777777" w:rsidR="00BE49D4" w:rsidRPr="00B5089B" w:rsidRDefault="00BE49D4" w:rsidP="003504A6">
            <w:pPr>
              <w:rPr>
                <w:rFonts w:ascii="Times New Roman" w:hAnsi="Times New Roman" w:cs="Times New Roman"/>
                <w:sz w:val="24"/>
                <w:szCs w:val="24"/>
              </w:rPr>
            </w:pPr>
          </w:p>
        </w:tc>
        <w:tc>
          <w:tcPr>
            <w:tcW w:w="7678" w:type="dxa"/>
          </w:tcPr>
          <w:p w14:paraId="246C6630" w14:textId="363CBB49"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lastRenderedPageBreak/>
              <w:t>Содержание</w:t>
            </w:r>
          </w:p>
        </w:tc>
        <w:tc>
          <w:tcPr>
            <w:tcW w:w="2127" w:type="dxa"/>
          </w:tcPr>
          <w:p w14:paraId="6D990D10" w14:textId="62AA607D"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24/18</w:t>
            </w:r>
          </w:p>
        </w:tc>
        <w:tc>
          <w:tcPr>
            <w:tcW w:w="1842" w:type="dxa"/>
          </w:tcPr>
          <w:p w14:paraId="2396FF8C" w14:textId="77777777" w:rsidR="00BE49D4" w:rsidRPr="00B5089B" w:rsidRDefault="00BE49D4" w:rsidP="003504A6">
            <w:pPr>
              <w:jc w:val="center"/>
              <w:rPr>
                <w:rFonts w:ascii="Times New Roman" w:hAnsi="Times New Roman" w:cs="Times New Roman"/>
                <w:b/>
                <w:sz w:val="24"/>
                <w:szCs w:val="24"/>
              </w:rPr>
            </w:pPr>
          </w:p>
        </w:tc>
      </w:tr>
      <w:tr w:rsidR="00BE49D4" w:rsidRPr="00B5089B" w14:paraId="729D4752" w14:textId="77777777" w:rsidTr="00BE49D4">
        <w:trPr>
          <w:trHeight w:val="250"/>
        </w:trPr>
        <w:tc>
          <w:tcPr>
            <w:tcW w:w="2557" w:type="dxa"/>
            <w:vMerge/>
          </w:tcPr>
          <w:p w14:paraId="7A17D596" w14:textId="77777777" w:rsidR="00BE49D4" w:rsidRPr="00B5089B" w:rsidRDefault="00BE49D4" w:rsidP="003504A6">
            <w:pPr>
              <w:rPr>
                <w:rFonts w:ascii="Times New Roman" w:hAnsi="Times New Roman" w:cs="Times New Roman"/>
                <w:sz w:val="24"/>
                <w:szCs w:val="24"/>
              </w:rPr>
            </w:pPr>
          </w:p>
        </w:tc>
        <w:tc>
          <w:tcPr>
            <w:tcW w:w="7678" w:type="dxa"/>
          </w:tcPr>
          <w:p w14:paraId="495B791C" w14:textId="57C665EB" w:rsidR="00BE49D4" w:rsidRPr="00AF799F" w:rsidRDefault="00BE49D4" w:rsidP="003504A6">
            <w:pPr>
              <w:pStyle w:val="a4"/>
              <w:numPr>
                <w:ilvl w:val="0"/>
                <w:numId w:val="27"/>
              </w:numPr>
              <w:tabs>
                <w:tab w:val="left" w:pos="337"/>
              </w:tabs>
              <w:suppressAutoHyphens/>
              <w:ind w:left="0" w:firstLine="0"/>
              <w:jc w:val="both"/>
              <w:rPr>
                <w:rFonts w:ascii="Times New Roman" w:hAnsi="Times New Roman" w:cs="Times New Roman"/>
                <w:b/>
                <w:sz w:val="24"/>
                <w:szCs w:val="24"/>
              </w:rPr>
            </w:pPr>
            <w:r w:rsidRPr="00AF799F">
              <w:rPr>
                <w:rFonts w:ascii="Times New Roman" w:hAnsi="Times New Roman" w:cs="Times New Roman"/>
                <w:b/>
                <w:sz w:val="24"/>
                <w:szCs w:val="24"/>
              </w:rPr>
              <w:t xml:space="preserve">Правила проведения медицинскими организациями диспансерного наблюдения за взрослыми </w:t>
            </w:r>
          </w:p>
          <w:p w14:paraId="5541FED6" w14:textId="3CB24864"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Перечень заболеваний (состояний) при которых устанавливается диспансерное наблюдение.</w:t>
            </w:r>
          </w:p>
          <w:p w14:paraId="5FDA4583" w14:textId="1E8FF8B3"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Деятельность фельдшера при проведении диспансерного наблюдения.</w:t>
            </w:r>
          </w:p>
          <w:p w14:paraId="53A99066" w14:textId="1444B2BD"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 xml:space="preserve">Принципы планирования профилактических, лечебных, </w:t>
            </w:r>
            <w:r w:rsidRPr="00AF799F">
              <w:rPr>
                <w:rFonts w:ascii="Times New Roman" w:hAnsi="Times New Roman" w:cs="Times New Roman"/>
                <w:sz w:val="24"/>
                <w:szCs w:val="24"/>
              </w:rPr>
              <w:lastRenderedPageBreak/>
              <w:t>реабилитационных и оздоровительных мероприятий с учётом факторов риска развития   неинфекционных заболеваний, тяжести течения заболевания.</w:t>
            </w:r>
          </w:p>
          <w:p w14:paraId="50435042" w14:textId="766F1C0D"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Критерии эффектив</w:t>
            </w:r>
            <w:r>
              <w:rPr>
                <w:rFonts w:ascii="Times New Roman" w:hAnsi="Times New Roman" w:cs="Times New Roman"/>
                <w:sz w:val="24"/>
                <w:szCs w:val="24"/>
              </w:rPr>
              <w:t>ности диспансерного наблюдения.</w:t>
            </w:r>
          </w:p>
          <w:p w14:paraId="7F69C836" w14:textId="1F9417F6"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szCs w:val="24"/>
              </w:rPr>
              <w:t>-</w:t>
            </w:r>
            <w:r w:rsidRPr="00AF799F">
              <w:rPr>
                <w:rFonts w:ascii="Times New Roman" w:hAnsi="Times New Roman" w:cs="Times New Roman"/>
                <w:sz w:val="24"/>
                <w:szCs w:val="24"/>
              </w:rPr>
              <w:t>Виды медицинской документации, оформляемой при проведении  диспансерного наблюдения.</w:t>
            </w:r>
          </w:p>
        </w:tc>
        <w:tc>
          <w:tcPr>
            <w:tcW w:w="2127" w:type="dxa"/>
          </w:tcPr>
          <w:p w14:paraId="1832AF0A" w14:textId="4BDF56B4" w:rsidR="00BE49D4" w:rsidRPr="00AF799F" w:rsidRDefault="00BE49D4" w:rsidP="003504A6">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842" w:type="dxa"/>
            <w:vMerge w:val="restart"/>
          </w:tcPr>
          <w:p w14:paraId="674BFA11" w14:textId="77777777" w:rsidR="00BE49D4" w:rsidRDefault="00BE49D4" w:rsidP="00A74452">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p>
          <w:p w14:paraId="68C53EAE"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7202979D"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687F4C48"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769E55DF"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3351458C"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4FE5D750" w14:textId="77777777" w:rsidR="00BE49D4" w:rsidRPr="007F5DC8" w:rsidRDefault="00BE49D4" w:rsidP="00A74452">
            <w:pPr>
              <w:rPr>
                <w:rFonts w:ascii="Times New Roman" w:hAnsi="Times New Roman"/>
                <w:sz w:val="24"/>
                <w:szCs w:val="24"/>
              </w:rPr>
            </w:pPr>
            <w:r w:rsidRPr="007F5DC8">
              <w:rPr>
                <w:rFonts w:ascii="Times New Roman" w:hAnsi="Times New Roman"/>
                <w:sz w:val="24"/>
                <w:szCs w:val="24"/>
              </w:rPr>
              <w:lastRenderedPageBreak/>
              <w:t>ОК 09</w:t>
            </w:r>
          </w:p>
          <w:p w14:paraId="6B71CA01" w14:textId="374D8FEF" w:rsidR="00BE49D4" w:rsidRPr="00B5089B" w:rsidRDefault="00BE49D4" w:rsidP="00A74452">
            <w:pPr>
              <w:rPr>
                <w:rFonts w:ascii="Times New Roman" w:hAnsi="Times New Roman" w:cs="Times New Roman"/>
                <w:b/>
                <w:sz w:val="24"/>
                <w:szCs w:val="24"/>
              </w:rPr>
            </w:pPr>
          </w:p>
        </w:tc>
      </w:tr>
      <w:tr w:rsidR="00BE49D4" w:rsidRPr="00B5089B" w14:paraId="21492D81" w14:textId="77777777" w:rsidTr="00BE49D4">
        <w:trPr>
          <w:trHeight w:val="250"/>
        </w:trPr>
        <w:tc>
          <w:tcPr>
            <w:tcW w:w="2557" w:type="dxa"/>
            <w:vMerge/>
          </w:tcPr>
          <w:p w14:paraId="39C5D892" w14:textId="77777777" w:rsidR="00BE49D4" w:rsidRPr="00B5089B" w:rsidRDefault="00BE49D4" w:rsidP="003504A6">
            <w:pPr>
              <w:rPr>
                <w:rFonts w:ascii="Times New Roman" w:hAnsi="Times New Roman" w:cs="Times New Roman"/>
                <w:sz w:val="24"/>
                <w:szCs w:val="24"/>
              </w:rPr>
            </w:pPr>
          </w:p>
        </w:tc>
        <w:tc>
          <w:tcPr>
            <w:tcW w:w="7678" w:type="dxa"/>
          </w:tcPr>
          <w:p w14:paraId="7A7D9057" w14:textId="396C911F" w:rsidR="00BE49D4" w:rsidRPr="00AF799F" w:rsidRDefault="00BE49D4" w:rsidP="003504A6">
            <w:pPr>
              <w:pStyle w:val="a4"/>
              <w:numPr>
                <w:ilvl w:val="0"/>
                <w:numId w:val="27"/>
              </w:numPr>
              <w:tabs>
                <w:tab w:val="left" w:pos="408"/>
              </w:tabs>
              <w:suppressAutoHyphens/>
              <w:ind w:left="0" w:firstLine="0"/>
              <w:jc w:val="both"/>
              <w:rPr>
                <w:rFonts w:ascii="Times New Roman" w:hAnsi="Times New Roman" w:cs="Times New Roman"/>
                <w:b/>
                <w:sz w:val="24"/>
                <w:szCs w:val="24"/>
              </w:rPr>
            </w:pPr>
            <w:r w:rsidRPr="00AF799F">
              <w:rPr>
                <w:rFonts w:ascii="Times New Roman" w:hAnsi="Times New Roman" w:cs="Times New Roman"/>
                <w:b/>
                <w:sz w:val="24"/>
                <w:szCs w:val="24"/>
              </w:rPr>
              <w:t>Диспансерное наблюдение за беременными и новорожденными</w:t>
            </w:r>
          </w:p>
          <w:p w14:paraId="5F030EE7" w14:textId="77777777" w:rsidR="00BE49D4"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 xml:space="preserve">Патронаж новорожденного </w:t>
            </w:r>
          </w:p>
          <w:p w14:paraId="38C3E768" w14:textId="5DBE0CEF"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Патронаж беременных женщин.</w:t>
            </w:r>
          </w:p>
          <w:p w14:paraId="4E9156CC" w14:textId="77777777"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Диспансерное наблюдение женщин в период физиологически протекающей беременности (в случае возложения на фельдшера функций лечащего врача).</w:t>
            </w:r>
          </w:p>
          <w:p w14:paraId="79A2C89E" w14:textId="77777777" w:rsidR="00BE49D4"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Мероприятия по снижению ма</w:t>
            </w:r>
            <w:r>
              <w:rPr>
                <w:rFonts w:ascii="Times New Roman" w:hAnsi="Times New Roman" w:cs="Times New Roman"/>
                <w:sz w:val="24"/>
                <w:szCs w:val="24"/>
              </w:rPr>
              <w:t>теринской и детской смертности.</w:t>
            </w:r>
          </w:p>
          <w:p w14:paraId="761218BA" w14:textId="74F749D6"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Виды медицинской документации, оформляемой при проведении  диспансерного наблюдения.</w:t>
            </w:r>
          </w:p>
        </w:tc>
        <w:tc>
          <w:tcPr>
            <w:tcW w:w="2127" w:type="dxa"/>
          </w:tcPr>
          <w:p w14:paraId="2F4B808C" w14:textId="46A775C1" w:rsidR="00BE49D4" w:rsidRPr="00AF799F" w:rsidRDefault="00BE49D4" w:rsidP="003504A6">
            <w:pPr>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14:paraId="7E8F40C4" w14:textId="77777777" w:rsidR="00BE49D4" w:rsidRPr="00B5089B" w:rsidRDefault="00BE49D4" w:rsidP="003504A6">
            <w:pPr>
              <w:jc w:val="center"/>
              <w:rPr>
                <w:rFonts w:ascii="Times New Roman" w:hAnsi="Times New Roman" w:cs="Times New Roman"/>
                <w:b/>
                <w:sz w:val="24"/>
                <w:szCs w:val="24"/>
              </w:rPr>
            </w:pPr>
          </w:p>
        </w:tc>
      </w:tr>
      <w:tr w:rsidR="00BE49D4" w:rsidRPr="00B5089B" w14:paraId="544F5F34" w14:textId="77777777" w:rsidTr="00BE49D4">
        <w:trPr>
          <w:trHeight w:val="250"/>
        </w:trPr>
        <w:tc>
          <w:tcPr>
            <w:tcW w:w="2557" w:type="dxa"/>
            <w:vMerge/>
          </w:tcPr>
          <w:p w14:paraId="445A4AC7" w14:textId="77777777" w:rsidR="00BE49D4" w:rsidRPr="00B5089B" w:rsidRDefault="00BE49D4" w:rsidP="003504A6">
            <w:pPr>
              <w:rPr>
                <w:rFonts w:ascii="Times New Roman" w:hAnsi="Times New Roman" w:cs="Times New Roman"/>
                <w:sz w:val="24"/>
                <w:szCs w:val="24"/>
              </w:rPr>
            </w:pPr>
          </w:p>
        </w:tc>
        <w:tc>
          <w:tcPr>
            <w:tcW w:w="7678" w:type="dxa"/>
          </w:tcPr>
          <w:p w14:paraId="4FED41D8" w14:textId="77777777" w:rsidR="00BE49D4" w:rsidRPr="00AF799F" w:rsidRDefault="00BE49D4" w:rsidP="003504A6">
            <w:pPr>
              <w:pStyle w:val="a4"/>
              <w:numPr>
                <w:ilvl w:val="0"/>
                <w:numId w:val="27"/>
              </w:numPr>
              <w:tabs>
                <w:tab w:val="left" w:pos="420"/>
              </w:tabs>
              <w:suppressAutoHyphens/>
              <w:ind w:left="0" w:firstLine="0"/>
              <w:jc w:val="both"/>
              <w:rPr>
                <w:rFonts w:ascii="Times New Roman" w:hAnsi="Times New Roman" w:cs="Times New Roman"/>
                <w:b/>
                <w:sz w:val="24"/>
                <w:szCs w:val="24"/>
              </w:rPr>
            </w:pPr>
            <w:r w:rsidRPr="00AF799F">
              <w:rPr>
                <w:rFonts w:ascii="Times New Roman" w:hAnsi="Times New Roman" w:cs="Times New Roman"/>
                <w:b/>
                <w:sz w:val="24"/>
                <w:szCs w:val="24"/>
              </w:rPr>
              <w:t>Диспансерное наблюдение за несовершеннолетними</w:t>
            </w:r>
          </w:p>
          <w:p w14:paraId="632C49F9" w14:textId="34C3A066" w:rsidR="00BE49D4" w:rsidRPr="00AF799F" w:rsidRDefault="00BE49D4" w:rsidP="003504A6">
            <w:pPr>
              <w:suppressAutoHyphens/>
              <w:jc w:val="both"/>
              <w:rPr>
                <w:rFonts w:ascii="Times New Roman" w:hAnsi="Times New Roman" w:cs="Times New Roman"/>
                <w:sz w:val="24"/>
                <w:szCs w:val="24"/>
              </w:rPr>
            </w:pPr>
            <w:r w:rsidRPr="00AF799F">
              <w:rPr>
                <w:rFonts w:ascii="Times New Roman" w:hAnsi="Times New Roman" w:cs="Times New Roman"/>
                <w:sz w:val="24"/>
                <w:szCs w:val="24"/>
              </w:rPr>
              <w:t>Правила прохождения несовершеннолетними диспансерного наблюдения, в том числе в период обучения и воспитания в образовательных организациях.</w:t>
            </w:r>
          </w:p>
          <w:p w14:paraId="351EC9F9" w14:textId="77777777"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Перечень заболеваний (состояний) при которых устанавливается диспансерное наблюдение за несовершеннолетними.</w:t>
            </w:r>
          </w:p>
          <w:p w14:paraId="79371A3D" w14:textId="77777777"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Деятельность фельдшера при проведении диспансерного наблюдения за несовершеннолетними.</w:t>
            </w:r>
          </w:p>
          <w:p w14:paraId="56F381B1" w14:textId="4DD87B12"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szCs w:val="24"/>
              </w:rPr>
              <w:t>-</w:t>
            </w:r>
            <w:r w:rsidRPr="00AF799F">
              <w:rPr>
                <w:rFonts w:ascii="Times New Roman" w:hAnsi="Times New Roman" w:cs="Times New Roman"/>
                <w:sz w:val="24"/>
                <w:szCs w:val="24"/>
              </w:rPr>
              <w:t>Виды медицинской документации, оформляемой при проведении  диспансерного наблюдения.</w:t>
            </w:r>
          </w:p>
        </w:tc>
        <w:tc>
          <w:tcPr>
            <w:tcW w:w="2127" w:type="dxa"/>
          </w:tcPr>
          <w:p w14:paraId="56C3557E" w14:textId="5666D624" w:rsidR="00BE49D4" w:rsidRPr="00AF799F" w:rsidRDefault="00BE49D4" w:rsidP="003504A6">
            <w:pPr>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14:paraId="1EB395B9" w14:textId="77777777" w:rsidR="00BE49D4" w:rsidRPr="00B5089B" w:rsidRDefault="00BE49D4" w:rsidP="003504A6">
            <w:pPr>
              <w:jc w:val="center"/>
              <w:rPr>
                <w:rFonts w:ascii="Times New Roman" w:hAnsi="Times New Roman" w:cs="Times New Roman"/>
                <w:b/>
                <w:sz w:val="24"/>
                <w:szCs w:val="24"/>
              </w:rPr>
            </w:pPr>
          </w:p>
        </w:tc>
      </w:tr>
      <w:tr w:rsidR="00BE49D4" w:rsidRPr="00B5089B" w14:paraId="72879468" w14:textId="77777777" w:rsidTr="00BE49D4">
        <w:trPr>
          <w:trHeight w:val="250"/>
        </w:trPr>
        <w:tc>
          <w:tcPr>
            <w:tcW w:w="2557" w:type="dxa"/>
            <w:vMerge/>
          </w:tcPr>
          <w:p w14:paraId="7D5A05A1" w14:textId="77777777" w:rsidR="00BE49D4" w:rsidRPr="00B5089B" w:rsidRDefault="00BE49D4" w:rsidP="003504A6">
            <w:pPr>
              <w:rPr>
                <w:rFonts w:ascii="Times New Roman" w:hAnsi="Times New Roman" w:cs="Times New Roman"/>
                <w:sz w:val="24"/>
                <w:szCs w:val="24"/>
              </w:rPr>
            </w:pPr>
          </w:p>
        </w:tc>
        <w:tc>
          <w:tcPr>
            <w:tcW w:w="7678" w:type="dxa"/>
          </w:tcPr>
          <w:p w14:paraId="0196F37E" w14:textId="280090B3"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1707E1F2" w14:textId="154757F3"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42" w:type="dxa"/>
            <w:vMerge/>
          </w:tcPr>
          <w:p w14:paraId="2473CB19" w14:textId="77777777" w:rsidR="00BE49D4" w:rsidRPr="00B5089B" w:rsidRDefault="00BE49D4" w:rsidP="003504A6">
            <w:pPr>
              <w:jc w:val="center"/>
              <w:rPr>
                <w:rFonts w:ascii="Times New Roman" w:hAnsi="Times New Roman" w:cs="Times New Roman"/>
                <w:b/>
                <w:sz w:val="24"/>
                <w:szCs w:val="24"/>
              </w:rPr>
            </w:pPr>
          </w:p>
        </w:tc>
      </w:tr>
      <w:tr w:rsidR="00BE49D4" w:rsidRPr="00B5089B" w14:paraId="2E48E4E8" w14:textId="77777777" w:rsidTr="00BE49D4">
        <w:trPr>
          <w:trHeight w:val="250"/>
        </w:trPr>
        <w:tc>
          <w:tcPr>
            <w:tcW w:w="2557" w:type="dxa"/>
            <w:vMerge/>
          </w:tcPr>
          <w:p w14:paraId="799EC95A" w14:textId="77777777" w:rsidR="00BE49D4" w:rsidRPr="00B5089B" w:rsidRDefault="00BE49D4" w:rsidP="003504A6">
            <w:pPr>
              <w:rPr>
                <w:rFonts w:ascii="Times New Roman" w:hAnsi="Times New Roman" w:cs="Times New Roman"/>
                <w:sz w:val="24"/>
                <w:szCs w:val="24"/>
              </w:rPr>
            </w:pPr>
          </w:p>
        </w:tc>
        <w:tc>
          <w:tcPr>
            <w:tcW w:w="7678" w:type="dxa"/>
          </w:tcPr>
          <w:p w14:paraId="5B9F8B7D" w14:textId="26FDA184"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№11.</w:t>
            </w:r>
            <w:r w:rsidRPr="000F3187">
              <w:rPr>
                <w:rFonts w:ascii="Times New Roman" w:hAnsi="Times New Roman"/>
                <w:b/>
                <w:sz w:val="24"/>
                <w:szCs w:val="24"/>
              </w:rPr>
              <w:t xml:space="preserve"> </w:t>
            </w:r>
            <w:r w:rsidRPr="00AF799F">
              <w:rPr>
                <w:rFonts w:ascii="Times New Roman" w:hAnsi="Times New Roman"/>
                <w:b/>
                <w:sz w:val="24"/>
                <w:szCs w:val="24"/>
              </w:rPr>
              <w:t>Планирование диспансерного наблюдения при разл</w:t>
            </w:r>
            <w:r>
              <w:rPr>
                <w:rFonts w:ascii="Times New Roman" w:hAnsi="Times New Roman"/>
                <w:b/>
                <w:sz w:val="24"/>
                <w:szCs w:val="24"/>
              </w:rPr>
              <w:t>ичных заболеваниях (состояниях)</w:t>
            </w:r>
          </w:p>
        </w:tc>
        <w:tc>
          <w:tcPr>
            <w:tcW w:w="2127" w:type="dxa"/>
          </w:tcPr>
          <w:p w14:paraId="12B715C0" w14:textId="6D05B1C8" w:rsidR="00BE49D4" w:rsidRPr="00AF799F" w:rsidRDefault="00BE49D4" w:rsidP="003504A6">
            <w:pPr>
              <w:jc w:val="center"/>
              <w:rPr>
                <w:rFonts w:ascii="Times New Roman" w:hAnsi="Times New Roman" w:cs="Times New Roman"/>
                <w:sz w:val="24"/>
                <w:szCs w:val="24"/>
              </w:rPr>
            </w:pPr>
            <w:r w:rsidRPr="00AF799F">
              <w:rPr>
                <w:rFonts w:ascii="Times New Roman" w:hAnsi="Times New Roman" w:cs="Times New Roman"/>
                <w:sz w:val="24"/>
                <w:szCs w:val="24"/>
              </w:rPr>
              <w:t>6</w:t>
            </w:r>
          </w:p>
        </w:tc>
        <w:tc>
          <w:tcPr>
            <w:tcW w:w="1842" w:type="dxa"/>
            <w:vMerge/>
          </w:tcPr>
          <w:p w14:paraId="14CA2A57" w14:textId="77777777" w:rsidR="00BE49D4" w:rsidRPr="00B5089B" w:rsidRDefault="00BE49D4" w:rsidP="003504A6">
            <w:pPr>
              <w:jc w:val="center"/>
              <w:rPr>
                <w:rFonts w:ascii="Times New Roman" w:hAnsi="Times New Roman" w:cs="Times New Roman"/>
                <w:b/>
                <w:sz w:val="24"/>
                <w:szCs w:val="24"/>
              </w:rPr>
            </w:pPr>
          </w:p>
        </w:tc>
      </w:tr>
      <w:tr w:rsidR="00BE49D4" w:rsidRPr="00B5089B" w14:paraId="68035DE9" w14:textId="77777777" w:rsidTr="00BE49D4">
        <w:trPr>
          <w:trHeight w:val="250"/>
        </w:trPr>
        <w:tc>
          <w:tcPr>
            <w:tcW w:w="2557" w:type="dxa"/>
            <w:vMerge/>
          </w:tcPr>
          <w:p w14:paraId="21753170" w14:textId="77777777" w:rsidR="00BE49D4" w:rsidRPr="00B5089B" w:rsidRDefault="00BE49D4" w:rsidP="003504A6">
            <w:pPr>
              <w:rPr>
                <w:rFonts w:ascii="Times New Roman" w:hAnsi="Times New Roman" w:cs="Times New Roman"/>
                <w:sz w:val="24"/>
                <w:szCs w:val="24"/>
              </w:rPr>
            </w:pPr>
          </w:p>
        </w:tc>
        <w:tc>
          <w:tcPr>
            <w:tcW w:w="7678" w:type="dxa"/>
          </w:tcPr>
          <w:p w14:paraId="27F64D36" w14:textId="3778A532"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№12</w:t>
            </w:r>
            <w:r w:rsidRPr="009A543F">
              <w:rPr>
                <w:rFonts w:ascii="Times New Roman" w:hAnsi="Times New Roman"/>
                <w:b/>
                <w:sz w:val="24"/>
                <w:szCs w:val="24"/>
              </w:rPr>
              <w:t xml:space="preserve">. </w:t>
            </w:r>
            <w:r w:rsidRPr="00AF799F">
              <w:rPr>
                <w:rFonts w:ascii="Times New Roman" w:hAnsi="Times New Roman"/>
                <w:b/>
                <w:sz w:val="24"/>
                <w:szCs w:val="24"/>
              </w:rPr>
              <w:t>Планирование диспансерного наблюдения женщин в период физиологически протекающей беременности</w:t>
            </w:r>
          </w:p>
        </w:tc>
        <w:tc>
          <w:tcPr>
            <w:tcW w:w="2127" w:type="dxa"/>
          </w:tcPr>
          <w:p w14:paraId="2EFCDAF3" w14:textId="0E8241D1" w:rsidR="00BE49D4" w:rsidRPr="00AF799F" w:rsidRDefault="00BE49D4" w:rsidP="003504A6">
            <w:pPr>
              <w:jc w:val="center"/>
              <w:rPr>
                <w:rFonts w:ascii="Times New Roman" w:hAnsi="Times New Roman" w:cs="Times New Roman"/>
                <w:sz w:val="24"/>
                <w:szCs w:val="24"/>
              </w:rPr>
            </w:pPr>
            <w:r w:rsidRPr="00AF799F">
              <w:rPr>
                <w:rFonts w:ascii="Times New Roman" w:hAnsi="Times New Roman" w:cs="Times New Roman"/>
                <w:sz w:val="24"/>
                <w:szCs w:val="24"/>
              </w:rPr>
              <w:t>6</w:t>
            </w:r>
          </w:p>
        </w:tc>
        <w:tc>
          <w:tcPr>
            <w:tcW w:w="1842" w:type="dxa"/>
            <w:vMerge/>
          </w:tcPr>
          <w:p w14:paraId="356856F2" w14:textId="77777777" w:rsidR="00BE49D4" w:rsidRPr="00B5089B" w:rsidRDefault="00BE49D4" w:rsidP="003504A6">
            <w:pPr>
              <w:jc w:val="center"/>
              <w:rPr>
                <w:rFonts w:ascii="Times New Roman" w:hAnsi="Times New Roman" w:cs="Times New Roman"/>
                <w:b/>
                <w:sz w:val="24"/>
                <w:szCs w:val="24"/>
              </w:rPr>
            </w:pPr>
          </w:p>
        </w:tc>
      </w:tr>
      <w:tr w:rsidR="00BE49D4" w:rsidRPr="00B5089B" w14:paraId="50535EB3" w14:textId="77777777" w:rsidTr="00BE49D4">
        <w:trPr>
          <w:trHeight w:val="250"/>
        </w:trPr>
        <w:tc>
          <w:tcPr>
            <w:tcW w:w="2557" w:type="dxa"/>
            <w:vMerge/>
          </w:tcPr>
          <w:p w14:paraId="0C45344E" w14:textId="77777777" w:rsidR="00BE49D4" w:rsidRPr="00B5089B" w:rsidRDefault="00BE49D4" w:rsidP="003504A6">
            <w:pPr>
              <w:rPr>
                <w:rFonts w:ascii="Times New Roman" w:hAnsi="Times New Roman" w:cs="Times New Roman"/>
                <w:sz w:val="24"/>
                <w:szCs w:val="24"/>
              </w:rPr>
            </w:pPr>
          </w:p>
        </w:tc>
        <w:tc>
          <w:tcPr>
            <w:tcW w:w="7678" w:type="dxa"/>
          </w:tcPr>
          <w:p w14:paraId="55F44BB5" w14:textId="3474624B"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w:t>
            </w:r>
            <w:r w:rsidRPr="007F5DC8">
              <w:rPr>
                <w:rFonts w:ascii="Times New Roman" w:hAnsi="Times New Roman"/>
                <w:b/>
                <w:sz w:val="24"/>
                <w:szCs w:val="24"/>
              </w:rPr>
              <w:t>3</w:t>
            </w:r>
            <w:r>
              <w:rPr>
                <w:rFonts w:ascii="Times New Roman" w:hAnsi="Times New Roman"/>
                <w:b/>
                <w:sz w:val="24"/>
                <w:szCs w:val="24"/>
              </w:rPr>
              <w:t>.</w:t>
            </w:r>
            <w:r w:rsidRPr="007F5DC8">
              <w:rPr>
                <w:rFonts w:ascii="Times New Roman" w:hAnsi="Times New Roman"/>
                <w:b/>
                <w:sz w:val="24"/>
                <w:szCs w:val="24"/>
              </w:rPr>
              <w:t xml:space="preserve"> </w:t>
            </w:r>
            <w:r w:rsidRPr="00442C30">
              <w:rPr>
                <w:rFonts w:ascii="Times New Roman" w:hAnsi="Times New Roman"/>
                <w:b/>
                <w:sz w:val="24"/>
                <w:szCs w:val="24"/>
              </w:rPr>
              <w:t>Планирование диспансерного наблюдения несовершеннолетних</w:t>
            </w:r>
          </w:p>
        </w:tc>
        <w:tc>
          <w:tcPr>
            <w:tcW w:w="2127" w:type="dxa"/>
          </w:tcPr>
          <w:p w14:paraId="18094183" w14:textId="3623A1A7" w:rsidR="00BE49D4" w:rsidRPr="00AF799F" w:rsidRDefault="00BE49D4" w:rsidP="003504A6">
            <w:pPr>
              <w:jc w:val="center"/>
              <w:rPr>
                <w:rFonts w:ascii="Times New Roman" w:hAnsi="Times New Roman" w:cs="Times New Roman"/>
                <w:sz w:val="24"/>
                <w:szCs w:val="24"/>
              </w:rPr>
            </w:pPr>
            <w:r w:rsidRPr="00AF799F">
              <w:rPr>
                <w:rFonts w:ascii="Times New Roman" w:hAnsi="Times New Roman" w:cs="Times New Roman"/>
                <w:sz w:val="24"/>
                <w:szCs w:val="24"/>
              </w:rPr>
              <w:t>6</w:t>
            </w:r>
          </w:p>
        </w:tc>
        <w:tc>
          <w:tcPr>
            <w:tcW w:w="1842" w:type="dxa"/>
            <w:vMerge/>
          </w:tcPr>
          <w:p w14:paraId="36230180" w14:textId="77777777" w:rsidR="00BE49D4" w:rsidRPr="00B5089B" w:rsidRDefault="00BE49D4" w:rsidP="003504A6">
            <w:pPr>
              <w:jc w:val="center"/>
              <w:rPr>
                <w:rFonts w:ascii="Times New Roman" w:hAnsi="Times New Roman" w:cs="Times New Roman"/>
                <w:b/>
                <w:sz w:val="24"/>
                <w:szCs w:val="24"/>
              </w:rPr>
            </w:pPr>
          </w:p>
        </w:tc>
      </w:tr>
      <w:tr w:rsidR="00BE49D4" w:rsidRPr="00B5089B" w14:paraId="2915659F" w14:textId="77777777" w:rsidTr="00BE49D4">
        <w:trPr>
          <w:trHeight w:val="250"/>
        </w:trPr>
        <w:tc>
          <w:tcPr>
            <w:tcW w:w="10235" w:type="dxa"/>
            <w:gridSpan w:val="2"/>
          </w:tcPr>
          <w:p w14:paraId="40F83FFB" w14:textId="0B4D0688"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 xml:space="preserve">Учебная практика </w:t>
            </w:r>
          </w:p>
          <w:p w14:paraId="0EBB60FF" w14:textId="77777777"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lastRenderedPageBreak/>
              <w:t xml:space="preserve">Виды работ </w:t>
            </w:r>
          </w:p>
          <w:p w14:paraId="4584BDD3" w14:textId="76068E0A"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С</w:t>
            </w:r>
            <w:r w:rsidRPr="00834FAB">
              <w:rPr>
                <w:rFonts w:ascii="Times New Roman" w:hAnsi="Times New Roman" w:cs="Times New Roman"/>
                <w:sz w:val="24"/>
                <w:szCs w:val="24"/>
              </w:rPr>
              <w:t>оставление плана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14:paraId="1073216B" w14:textId="0346F7D5"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2BD5D093" w14:textId="646A9B2E"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графика профилактического медицинского осмотра и диспансеризации;</w:t>
            </w:r>
          </w:p>
          <w:p w14:paraId="44AF74EA" w14:textId="44BD5896"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информировании населения о проведении профилактического медицинского осмотра и диспансеризации, о ее целях и задачах, проведение разъяснительной работы и мотивирование граждан к прохождению диспансеризации</w:t>
            </w:r>
          </w:p>
          <w:p w14:paraId="1A2502DC" w14:textId="73AF827A"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 xml:space="preserve">частие в выполнении медицинских исследований первого этапа диспансеризации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организация других, проводимых в рамках профилактического медицинского осмотра и диспансеризации определенных групп взрослого населения; </w:t>
            </w:r>
          </w:p>
          <w:p w14:paraId="18EB8133" w14:textId="0BDEC669"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определении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1DC83BC0" w14:textId="03A4CA40"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С</w:t>
            </w:r>
            <w:r w:rsidRPr="00834FAB">
              <w:rPr>
                <w:rFonts w:ascii="Times New Roman" w:hAnsi="Times New Roman" w:cs="Times New Roman"/>
                <w:sz w:val="24"/>
                <w:szCs w:val="24"/>
              </w:rPr>
              <w:t>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14:paraId="25A8ED66" w14:textId="3A3C7967"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p w14:paraId="5CA821D1" w14:textId="20443210"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З</w:t>
            </w:r>
            <w:r w:rsidRPr="00834FAB">
              <w:rPr>
                <w:rFonts w:ascii="Times New Roman" w:hAnsi="Times New Roman" w:cs="Times New Roman"/>
                <w:sz w:val="24"/>
                <w:szCs w:val="24"/>
              </w:rPr>
              <w:t>аполнение карты учета диспансеризации,  форм статистической отчетности, используемых при проведении профилактического медицинского осмотра и диспансеризации;</w:t>
            </w:r>
          </w:p>
          <w:p w14:paraId="39263EDF" w14:textId="5BBF6DE3"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 xml:space="preserve">пределение относительного и абсолютного сердечно-сосудистого риска по шкале – таблице </w:t>
            </w:r>
            <w:r w:rsidRPr="00834FAB">
              <w:rPr>
                <w:rFonts w:ascii="Times New Roman" w:hAnsi="Times New Roman" w:cs="Times New Roman"/>
                <w:sz w:val="24"/>
                <w:szCs w:val="24"/>
                <w:lang w:val="en-US"/>
              </w:rPr>
              <w:t>SCORE</w:t>
            </w:r>
            <w:r w:rsidRPr="00834FAB">
              <w:rPr>
                <w:rFonts w:ascii="Times New Roman" w:hAnsi="Times New Roman" w:cs="Times New Roman"/>
                <w:sz w:val="24"/>
                <w:szCs w:val="24"/>
              </w:rPr>
              <w:t xml:space="preserve"> у граждан, прошедших профилактический медицинский осмотр или </w:t>
            </w:r>
            <w:r w:rsidRPr="00834FAB">
              <w:rPr>
                <w:rFonts w:ascii="Times New Roman" w:hAnsi="Times New Roman" w:cs="Times New Roman"/>
                <w:sz w:val="24"/>
                <w:szCs w:val="24"/>
              </w:rPr>
              <w:lastRenderedPageBreak/>
              <w:t>диспансеризацию;</w:t>
            </w:r>
          </w:p>
          <w:p w14:paraId="0B46B2BA" w14:textId="0811AB0B"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формировании групп диспансерного наблюдения</w:t>
            </w:r>
          </w:p>
          <w:p w14:paraId="32434883" w14:textId="58DDA770"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5A41933E" w14:textId="0049AAA4"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формление медицинской документации (</w:t>
            </w:r>
            <w:hyperlink r:id="rId14" w:anchor="/document/12137975/entry/4000" w:history="1">
              <w:r w:rsidRPr="00834FAB">
                <w:rPr>
                  <w:rFonts w:ascii="Times New Roman" w:hAnsi="Times New Roman" w:cs="Times New Roman"/>
                  <w:sz w:val="24"/>
                  <w:szCs w:val="24"/>
                </w:rPr>
                <w:t>форма N 030/у-04</w:t>
              </w:r>
            </w:hyperlink>
            <w:r w:rsidRPr="00834FAB">
              <w:rPr>
                <w:rFonts w:ascii="Times New Roman" w:hAnsi="Times New Roman" w:cs="Times New Roman"/>
                <w:sz w:val="24"/>
                <w:szCs w:val="24"/>
              </w:rPr>
              <w:t xml:space="preserve"> «Контрольная карта диспансерного наблюдения», направлений на дополнительное обследование)</w:t>
            </w:r>
          </w:p>
          <w:p w14:paraId="20BAA092" w14:textId="2102D30A"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графиков профилактических осмотров несовершеннолетних;</w:t>
            </w:r>
          </w:p>
          <w:p w14:paraId="32AEBBDC" w14:textId="175329A1"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У</w:t>
            </w:r>
            <w:r w:rsidRPr="00834FAB">
              <w:rPr>
                <w:rFonts w:ascii="Times New Roman" w:hAnsi="Times New Roman" w:cs="Times New Roman"/>
                <w:sz w:val="24"/>
                <w:szCs w:val="24"/>
              </w:rPr>
              <w:t>формление</w:t>
            </w:r>
            <w:proofErr w:type="spellEnd"/>
            <w:r w:rsidRPr="00834FAB">
              <w:rPr>
                <w:rFonts w:ascii="Times New Roman" w:hAnsi="Times New Roman" w:cs="Times New Roman"/>
                <w:sz w:val="24"/>
                <w:szCs w:val="24"/>
              </w:rPr>
              <w:t xml:space="preserve">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7469B0F3" w14:textId="6E9FC266"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С</w:t>
            </w:r>
            <w:r w:rsidRPr="00834FAB">
              <w:rPr>
                <w:rFonts w:ascii="Times New Roman" w:hAnsi="Times New Roman" w:cs="Times New Roman"/>
                <w:sz w:val="24"/>
                <w:szCs w:val="24"/>
              </w:rPr>
              <w:t>оставление плана занятия в школе здоровья по вопросам профилактики заболеваний (сахарный диабет, ИБС, гипертоническая болезнь, ожирение).</w:t>
            </w:r>
          </w:p>
          <w:p w14:paraId="15B645CD" w14:textId="17AD5B59"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графика профилактических прививок различным группам населения;</w:t>
            </w:r>
          </w:p>
          <w:p w14:paraId="0CA09621" w14:textId="40537781"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иммунопрофилактики различным возрастным группам;</w:t>
            </w:r>
          </w:p>
          <w:p w14:paraId="07AC1C80" w14:textId="3362830D"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 xml:space="preserve">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w:t>
            </w:r>
            <w:proofErr w:type="spellStart"/>
            <w:r w:rsidRPr="00834FAB">
              <w:rPr>
                <w:rFonts w:ascii="Times New Roman" w:hAnsi="Times New Roman" w:cs="Times New Roman"/>
                <w:sz w:val="24"/>
                <w:szCs w:val="24"/>
              </w:rPr>
              <w:t>неблагПОПриятной</w:t>
            </w:r>
            <w:proofErr w:type="spellEnd"/>
            <w:r w:rsidRPr="00834FAB">
              <w:rPr>
                <w:rFonts w:ascii="Times New Roman" w:hAnsi="Times New Roman" w:cs="Times New Roman"/>
                <w:sz w:val="24"/>
                <w:szCs w:val="24"/>
              </w:rPr>
              <w:t xml:space="preserve"> реакции, связанной с иммунизацией, воздействии живых механических сил")</w:t>
            </w:r>
          </w:p>
          <w:p w14:paraId="70CE09ED" w14:textId="4594A730"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 xml:space="preserve">частие в выполнении  </w:t>
            </w:r>
            <w:proofErr w:type="spellStart"/>
            <w:r w:rsidRPr="00834FAB">
              <w:rPr>
                <w:rFonts w:ascii="Times New Roman" w:hAnsi="Times New Roman" w:cs="Times New Roman"/>
                <w:sz w:val="24"/>
                <w:szCs w:val="24"/>
              </w:rPr>
              <w:t>предсменных</w:t>
            </w:r>
            <w:proofErr w:type="spellEnd"/>
            <w:r w:rsidRPr="00834FAB">
              <w:rPr>
                <w:rFonts w:ascii="Times New Roman" w:hAnsi="Times New Roman" w:cs="Times New Roman"/>
                <w:sz w:val="24"/>
                <w:szCs w:val="24"/>
              </w:rPr>
              <w:t xml:space="preserve">, предрейсовых, </w:t>
            </w:r>
            <w:proofErr w:type="spellStart"/>
            <w:r w:rsidRPr="00834FAB">
              <w:rPr>
                <w:rFonts w:ascii="Times New Roman" w:hAnsi="Times New Roman" w:cs="Times New Roman"/>
                <w:sz w:val="24"/>
                <w:szCs w:val="24"/>
              </w:rPr>
              <w:t>послесменных</w:t>
            </w:r>
            <w:proofErr w:type="spellEnd"/>
            <w:r w:rsidRPr="00834FAB">
              <w:rPr>
                <w:rFonts w:ascii="Times New Roman" w:hAnsi="Times New Roman" w:cs="Times New Roman"/>
                <w:sz w:val="24"/>
                <w:szCs w:val="24"/>
              </w:rPr>
              <w:t>, послерейсовых медицинских осмотрах;</w:t>
            </w:r>
          </w:p>
          <w:p w14:paraId="2B5FC87A" w14:textId="74E279B5"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санитарно- противоэпидемических (профилактических) и ограничительных (карантинных) мероприятий при выявлении инфекционных заболеваний;</w:t>
            </w:r>
          </w:p>
          <w:p w14:paraId="149AC212" w14:textId="411F4166"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565B4D9E" w14:textId="7442658F" w:rsidR="00BE49D4" w:rsidRPr="00834FAB" w:rsidRDefault="00BE49D4" w:rsidP="003504A6">
            <w:pPr>
              <w:pStyle w:val="a4"/>
              <w:numPr>
                <w:ilvl w:val="0"/>
                <w:numId w:val="28"/>
              </w:numPr>
              <w:tabs>
                <w:tab w:val="left" w:pos="288"/>
              </w:tabs>
              <w:suppressAutoHyphens/>
              <w:ind w:left="0" w:firstLine="58"/>
              <w:jc w:val="both"/>
              <w:rPr>
                <w:rFonts w:ascii="Times New Roman" w:hAnsi="Times New Roman" w:cs="Times New Roman"/>
                <w:b/>
                <w:bCs/>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дезинфекции и стерилизации технических средств и инструментов, медицинских изделий</w:t>
            </w:r>
          </w:p>
        </w:tc>
        <w:tc>
          <w:tcPr>
            <w:tcW w:w="2127" w:type="dxa"/>
          </w:tcPr>
          <w:p w14:paraId="07BD8676" w14:textId="4285C17F" w:rsidR="00BE49D4" w:rsidRPr="00BE49D4" w:rsidRDefault="00BE49D4" w:rsidP="003504A6">
            <w:pPr>
              <w:jc w:val="center"/>
              <w:rPr>
                <w:rFonts w:ascii="Times New Roman" w:hAnsi="Times New Roman" w:cs="Times New Roman"/>
                <w:b/>
                <w:bCs/>
                <w:sz w:val="24"/>
                <w:szCs w:val="24"/>
              </w:rPr>
            </w:pPr>
            <w:r w:rsidRPr="00BE49D4">
              <w:rPr>
                <w:rFonts w:ascii="Times New Roman" w:hAnsi="Times New Roman" w:cs="Times New Roman"/>
                <w:b/>
                <w:bCs/>
                <w:sz w:val="24"/>
                <w:szCs w:val="24"/>
              </w:rPr>
              <w:lastRenderedPageBreak/>
              <w:t>36</w:t>
            </w:r>
          </w:p>
        </w:tc>
        <w:tc>
          <w:tcPr>
            <w:tcW w:w="1842" w:type="dxa"/>
          </w:tcPr>
          <w:p w14:paraId="0CDC0B1A" w14:textId="77777777" w:rsidR="00BE49D4" w:rsidRPr="00B5089B" w:rsidRDefault="00BE49D4" w:rsidP="003504A6">
            <w:pPr>
              <w:jc w:val="center"/>
              <w:rPr>
                <w:rFonts w:ascii="Times New Roman" w:hAnsi="Times New Roman" w:cs="Times New Roman"/>
                <w:b/>
                <w:sz w:val="24"/>
                <w:szCs w:val="24"/>
              </w:rPr>
            </w:pPr>
          </w:p>
        </w:tc>
      </w:tr>
      <w:tr w:rsidR="00BE49D4" w:rsidRPr="00B5089B" w14:paraId="1CC90E0D" w14:textId="77777777" w:rsidTr="00BE49D4">
        <w:trPr>
          <w:trHeight w:val="250"/>
        </w:trPr>
        <w:tc>
          <w:tcPr>
            <w:tcW w:w="10235" w:type="dxa"/>
            <w:gridSpan w:val="2"/>
          </w:tcPr>
          <w:p w14:paraId="35C25B2F" w14:textId="1B223B63" w:rsidR="00BE49D4" w:rsidRPr="00BE49D4" w:rsidRDefault="00BE49D4" w:rsidP="003504A6">
            <w:pPr>
              <w:suppressAutoHyphens/>
              <w:jc w:val="both"/>
              <w:rPr>
                <w:rFonts w:ascii="Times New Roman" w:hAnsi="Times New Roman"/>
                <w:b/>
                <w:sz w:val="24"/>
                <w:szCs w:val="24"/>
              </w:rPr>
            </w:pPr>
            <w:r w:rsidRPr="007F5DC8">
              <w:rPr>
                <w:rFonts w:ascii="Times New Roman" w:hAnsi="Times New Roman"/>
                <w:b/>
                <w:bCs/>
                <w:sz w:val="24"/>
                <w:szCs w:val="24"/>
              </w:rPr>
              <w:lastRenderedPageBreak/>
              <w:t xml:space="preserve">Производственная практика </w:t>
            </w:r>
          </w:p>
          <w:p w14:paraId="7C30F81B" w14:textId="77777777" w:rsidR="00BE49D4" w:rsidRPr="007F5DC8" w:rsidRDefault="00BE49D4" w:rsidP="003504A6">
            <w:pPr>
              <w:suppressAutoHyphens/>
              <w:jc w:val="both"/>
              <w:rPr>
                <w:rFonts w:ascii="Times New Roman" w:hAnsi="Times New Roman"/>
                <w:b/>
                <w:bCs/>
                <w:sz w:val="24"/>
                <w:szCs w:val="24"/>
              </w:rPr>
            </w:pPr>
            <w:r w:rsidRPr="007F5DC8">
              <w:rPr>
                <w:rFonts w:ascii="Times New Roman" w:hAnsi="Times New Roman"/>
                <w:b/>
                <w:bCs/>
                <w:sz w:val="24"/>
                <w:szCs w:val="24"/>
              </w:rPr>
              <w:t xml:space="preserve">Виды работ </w:t>
            </w:r>
          </w:p>
          <w:p w14:paraId="7DAB226F" w14:textId="09FF1BB5"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Проведение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w:t>
            </w:r>
            <w:r w:rsidRPr="00834FAB">
              <w:rPr>
                <w:rFonts w:ascii="Times New Roman" w:hAnsi="Times New Roman" w:cs="Times New Roman"/>
                <w:sz w:val="24"/>
                <w:szCs w:val="24"/>
              </w:rPr>
              <w:lastRenderedPageBreak/>
              <w:t>планирования семьи;</w:t>
            </w:r>
          </w:p>
          <w:p w14:paraId="2954FBA1" w14:textId="37681F9D"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краткого индивидуального профилактического консультирования по факторам риска;</w:t>
            </w:r>
          </w:p>
          <w:p w14:paraId="3C461A58" w14:textId="5EC9F43A"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686D670D" w14:textId="3716881A"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графика профилактического медицинского осмотра и диспансеризации;</w:t>
            </w:r>
          </w:p>
          <w:p w14:paraId="481749B2" w14:textId="44C2EE2B"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Информирование населения о проведении профилактического медицинского осмотра и диспансеризации, о </w:t>
            </w:r>
            <w:r w:rsidRPr="00834FAB">
              <w:rPr>
                <w:rFonts w:ascii="Times New Roman" w:hAnsi="Times New Roman" w:cs="Times New Roman"/>
                <w:strike/>
                <w:sz w:val="24"/>
                <w:szCs w:val="24"/>
              </w:rPr>
              <w:t>ее</w:t>
            </w:r>
            <w:r w:rsidRPr="00834FAB">
              <w:rPr>
                <w:rFonts w:ascii="Times New Roman" w:hAnsi="Times New Roman" w:cs="Times New Roman"/>
                <w:sz w:val="24"/>
                <w:szCs w:val="24"/>
              </w:rPr>
              <w:t xml:space="preserve"> целях и задачах, проведение разъяснительной работы и мотивирование граждан к регулярному  их прохождению </w:t>
            </w:r>
          </w:p>
          <w:p w14:paraId="407301B0" w14:textId="49390431"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Выполнение медицинских исследований первого этапа диспансеризации и профилактического медицинского осмотра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w:t>
            </w:r>
          </w:p>
          <w:p w14:paraId="1714967B" w14:textId="77777777"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Определение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0BDDA27C" w14:textId="02179AA7"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Определение относительного  и абсолютного сердечно-сосудистого риска у граждан, прошедших профилактический медицинский осмотр или диспансеризацию по шкале – таблице </w:t>
            </w:r>
            <w:r w:rsidRPr="00834FAB">
              <w:rPr>
                <w:rFonts w:ascii="Times New Roman" w:hAnsi="Times New Roman" w:cs="Times New Roman"/>
                <w:sz w:val="24"/>
                <w:szCs w:val="24"/>
                <w:lang w:val="en-US"/>
              </w:rPr>
              <w:t>score</w:t>
            </w:r>
            <w:r w:rsidRPr="00834FAB">
              <w:rPr>
                <w:rFonts w:ascii="Times New Roman" w:hAnsi="Times New Roman" w:cs="Times New Roman"/>
                <w:sz w:val="24"/>
                <w:szCs w:val="24"/>
              </w:rPr>
              <w:t>;</w:t>
            </w:r>
          </w:p>
          <w:p w14:paraId="50AF328E" w14:textId="18A95350"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Оформление медицинской документации (добровольное информированное согласие или отказ от проведения профилактического медицинского осмотра и (или) диспансеризации в целом или от отдельных видов медицинских вмешательств, входящих в профилактический медицинский осмотр и ( или ) диспансеризацию, форма n 025/у «медицинская карта пациента, получающего медицинскую помощь в амбулаторных условиях», карта учета диспансеризации </w:t>
            </w:r>
          </w:p>
          <w:p w14:paraId="6C3364AC" w14:textId="6C9496B8"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Формирование групп диспансерного наблюдения</w:t>
            </w:r>
          </w:p>
          <w:p w14:paraId="0AAA1AB1" w14:textId="5C1FA9DE"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3ACEA3AF" w14:textId="1F14C2A9"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Осуществление диспансерного наблюдения за пациентами с предраковыми заболеваниями;</w:t>
            </w:r>
          </w:p>
          <w:p w14:paraId="246A50EF" w14:textId="476236BD"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lastRenderedPageBreak/>
              <w:t>Оформление медицинской документации (</w:t>
            </w:r>
            <w:hyperlink r:id="rId15" w:anchor="/document/12137975/entry/4000" w:history="1">
              <w:r w:rsidRPr="00834FAB">
                <w:rPr>
                  <w:rFonts w:ascii="Times New Roman" w:hAnsi="Times New Roman" w:cs="Times New Roman"/>
                  <w:sz w:val="24"/>
                  <w:szCs w:val="24"/>
                </w:rPr>
                <w:t>форма n 030/у-04</w:t>
              </w:r>
            </w:hyperlink>
            <w:r w:rsidRPr="00834FAB">
              <w:rPr>
                <w:rFonts w:ascii="Times New Roman" w:hAnsi="Times New Roman" w:cs="Times New Roman"/>
                <w:sz w:val="24"/>
                <w:szCs w:val="24"/>
              </w:rPr>
              <w:t xml:space="preserve"> «контрольная карта диспансерного наблюдения», направлений на дополнительное обследование)</w:t>
            </w:r>
          </w:p>
          <w:p w14:paraId="1DAFAAEE" w14:textId="6C8C0E32"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графиков профилактических осмотров несовершеннолетних;</w:t>
            </w:r>
          </w:p>
          <w:p w14:paraId="773D3896" w14:textId="03791F36"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Оформление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02B0C151" w14:textId="36D5ECF7"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Составление плана занятия в школе здоровья и ее проведение по вопросам профилактики заболеваний (сахарный диабет, </w:t>
            </w:r>
            <w:proofErr w:type="spellStart"/>
            <w:r w:rsidRPr="00834FAB">
              <w:rPr>
                <w:rFonts w:ascii="Times New Roman" w:hAnsi="Times New Roman" w:cs="Times New Roman"/>
                <w:sz w:val="24"/>
                <w:szCs w:val="24"/>
              </w:rPr>
              <w:t>ибс</w:t>
            </w:r>
            <w:proofErr w:type="spellEnd"/>
            <w:r w:rsidRPr="00834FAB">
              <w:rPr>
                <w:rFonts w:ascii="Times New Roman" w:hAnsi="Times New Roman" w:cs="Times New Roman"/>
                <w:sz w:val="24"/>
                <w:szCs w:val="24"/>
              </w:rPr>
              <w:t>, гипертоническая болезнь, ожирение, здоровое питание, повышение физической активности )</w:t>
            </w:r>
          </w:p>
          <w:p w14:paraId="51F4E66A" w14:textId="70FBCD58"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патронажа беременной;</w:t>
            </w:r>
          </w:p>
          <w:p w14:paraId="3B384DDF" w14:textId="61712098"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диспансерного наблюдения беременной;</w:t>
            </w:r>
          </w:p>
          <w:p w14:paraId="7A103AED" w14:textId="2B6C1F2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патронажа новорожденного;</w:t>
            </w:r>
          </w:p>
          <w:p w14:paraId="5BB18AE9" w14:textId="6580F27F"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графика профилактических прививок различным группам населения;</w:t>
            </w:r>
          </w:p>
          <w:p w14:paraId="452AED61" w14:textId="25E0F2C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иммунопрофилактики различным возрастным группам;</w:t>
            </w:r>
          </w:p>
          <w:p w14:paraId="1AE168D3" w14:textId="4EBBA7E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Проведение и оценка пробы манту, </w:t>
            </w:r>
            <w:proofErr w:type="spellStart"/>
            <w:r w:rsidRPr="00834FAB">
              <w:rPr>
                <w:rFonts w:ascii="Times New Roman" w:hAnsi="Times New Roman" w:cs="Times New Roman"/>
                <w:sz w:val="24"/>
                <w:szCs w:val="24"/>
              </w:rPr>
              <w:t>диаскин</w:t>
            </w:r>
            <w:proofErr w:type="spellEnd"/>
            <w:r w:rsidRPr="00834FAB">
              <w:rPr>
                <w:rFonts w:ascii="Times New Roman" w:hAnsi="Times New Roman" w:cs="Times New Roman"/>
                <w:sz w:val="24"/>
                <w:szCs w:val="24"/>
              </w:rPr>
              <w:t>-теста;</w:t>
            </w:r>
          </w:p>
          <w:p w14:paraId="547F1E2C" w14:textId="1DE1347C"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неблагоприятной реакции, связанной с иммунизацией, воздействии живых механических сил")</w:t>
            </w:r>
          </w:p>
          <w:p w14:paraId="2BB56EAE" w14:textId="1F5E229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Выполнение  </w:t>
            </w:r>
            <w:proofErr w:type="spellStart"/>
            <w:r w:rsidRPr="00834FAB">
              <w:rPr>
                <w:rFonts w:ascii="Times New Roman" w:hAnsi="Times New Roman" w:cs="Times New Roman"/>
                <w:sz w:val="24"/>
                <w:szCs w:val="24"/>
              </w:rPr>
              <w:t>предсменных</w:t>
            </w:r>
            <w:proofErr w:type="spellEnd"/>
            <w:r w:rsidRPr="00834FAB">
              <w:rPr>
                <w:rFonts w:ascii="Times New Roman" w:hAnsi="Times New Roman" w:cs="Times New Roman"/>
                <w:sz w:val="24"/>
                <w:szCs w:val="24"/>
              </w:rPr>
              <w:t xml:space="preserve">, предрейсовых, </w:t>
            </w:r>
            <w:proofErr w:type="spellStart"/>
            <w:r w:rsidRPr="00834FAB">
              <w:rPr>
                <w:rFonts w:ascii="Times New Roman" w:hAnsi="Times New Roman" w:cs="Times New Roman"/>
                <w:sz w:val="24"/>
                <w:szCs w:val="24"/>
              </w:rPr>
              <w:t>послесменных</w:t>
            </w:r>
            <w:proofErr w:type="spellEnd"/>
            <w:r w:rsidRPr="00834FAB">
              <w:rPr>
                <w:rFonts w:ascii="Times New Roman" w:hAnsi="Times New Roman" w:cs="Times New Roman"/>
                <w:sz w:val="24"/>
                <w:szCs w:val="24"/>
              </w:rPr>
              <w:t>, послерейсовых медицинских осмотрах;</w:t>
            </w:r>
          </w:p>
          <w:p w14:paraId="6A63C3E1" w14:textId="571329D0"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санитарно- противоэпидемических (профилактических) и ограничительных (карантинных) мероприятий при выявлении инфекционных заболеваний;</w:t>
            </w:r>
          </w:p>
          <w:p w14:paraId="105E7133" w14:textId="1C1FCEFE"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5A096685" w14:textId="46DD74F5" w:rsidR="00BE49D4" w:rsidRPr="00B5089B" w:rsidRDefault="00BE49D4" w:rsidP="003504A6">
            <w:pPr>
              <w:tabs>
                <w:tab w:val="left" w:pos="300"/>
              </w:tabs>
              <w:suppressAutoHyphens/>
              <w:jc w:val="both"/>
              <w:rPr>
                <w:rFonts w:ascii="Times New Roman" w:hAnsi="Times New Roman" w:cs="Times New Roman"/>
                <w:b/>
                <w:bCs/>
                <w:sz w:val="24"/>
                <w:szCs w:val="24"/>
              </w:rPr>
            </w:pPr>
            <w:r w:rsidRPr="00834FAB">
              <w:rPr>
                <w:rFonts w:ascii="Times New Roman" w:hAnsi="Times New Roman" w:cs="Times New Roman"/>
                <w:sz w:val="24"/>
                <w:szCs w:val="24"/>
              </w:rPr>
              <w:t>Проведении дезинфекции и стерилизации технических средств и инструментов, медицинских изделий.</w:t>
            </w:r>
          </w:p>
        </w:tc>
        <w:tc>
          <w:tcPr>
            <w:tcW w:w="2127" w:type="dxa"/>
          </w:tcPr>
          <w:p w14:paraId="35AEDD6D" w14:textId="06858EF9"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842" w:type="dxa"/>
          </w:tcPr>
          <w:p w14:paraId="107161A9" w14:textId="77777777" w:rsidR="00BE49D4" w:rsidRPr="00B5089B" w:rsidRDefault="00BE49D4" w:rsidP="003504A6">
            <w:pPr>
              <w:jc w:val="center"/>
              <w:rPr>
                <w:rFonts w:ascii="Times New Roman" w:hAnsi="Times New Roman" w:cs="Times New Roman"/>
                <w:b/>
                <w:sz w:val="24"/>
                <w:szCs w:val="24"/>
              </w:rPr>
            </w:pPr>
          </w:p>
        </w:tc>
      </w:tr>
      <w:tr w:rsidR="00BE49D4" w:rsidRPr="00B5089B" w14:paraId="7B39C7C1" w14:textId="77777777" w:rsidTr="00BE49D4">
        <w:trPr>
          <w:trHeight w:val="250"/>
        </w:trPr>
        <w:tc>
          <w:tcPr>
            <w:tcW w:w="10235" w:type="dxa"/>
            <w:gridSpan w:val="2"/>
          </w:tcPr>
          <w:p w14:paraId="6D5A5A22" w14:textId="1B339E54" w:rsidR="00BE49D4" w:rsidRPr="00BE49D4" w:rsidRDefault="00BE49D4" w:rsidP="003504A6">
            <w:pPr>
              <w:suppressAutoHyphens/>
              <w:jc w:val="both"/>
              <w:rPr>
                <w:rFonts w:ascii="Times New Roman" w:hAnsi="Times New Roman" w:cs="Times New Roman"/>
                <w:b/>
                <w:bCs/>
                <w:i/>
                <w:iCs/>
                <w:sz w:val="24"/>
                <w:szCs w:val="24"/>
              </w:rPr>
            </w:pPr>
            <w:r w:rsidRPr="00BE49D4">
              <w:rPr>
                <w:rFonts w:ascii="Times New Roman" w:hAnsi="Times New Roman" w:cs="Times New Roman"/>
                <w:b/>
                <w:bCs/>
                <w:i/>
                <w:iCs/>
                <w:sz w:val="24"/>
                <w:szCs w:val="24"/>
              </w:rPr>
              <w:lastRenderedPageBreak/>
              <w:t>Промежуточная аттестация</w:t>
            </w:r>
          </w:p>
        </w:tc>
        <w:tc>
          <w:tcPr>
            <w:tcW w:w="2127" w:type="dxa"/>
          </w:tcPr>
          <w:p w14:paraId="3E40B1FA" w14:textId="0EC7050B"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42" w:type="dxa"/>
          </w:tcPr>
          <w:p w14:paraId="52F8A5C0" w14:textId="77777777" w:rsidR="00BE49D4" w:rsidRPr="00B5089B" w:rsidRDefault="00BE49D4" w:rsidP="003504A6">
            <w:pPr>
              <w:jc w:val="center"/>
              <w:rPr>
                <w:rFonts w:ascii="Times New Roman" w:hAnsi="Times New Roman" w:cs="Times New Roman"/>
                <w:b/>
                <w:sz w:val="24"/>
                <w:szCs w:val="24"/>
              </w:rPr>
            </w:pPr>
          </w:p>
        </w:tc>
      </w:tr>
      <w:tr w:rsidR="00BE49D4" w:rsidRPr="00B5089B" w14:paraId="4CFFFDF0" w14:textId="77777777" w:rsidTr="00BE49D4">
        <w:trPr>
          <w:trHeight w:val="250"/>
        </w:trPr>
        <w:tc>
          <w:tcPr>
            <w:tcW w:w="10235" w:type="dxa"/>
            <w:gridSpan w:val="2"/>
          </w:tcPr>
          <w:p w14:paraId="70D5D2D6" w14:textId="171867AE"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b/>
                <w:bCs/>
                <w:sz w:val="24"/>
                <w:szCs w:val="24"/>
              </w:rPr>
              <w:t>Всего</w:t>
            </w:r>
          </w:p>
        </w:tc>
        <w:tc>
          <w:tcPr>
            <w:tcW w:w="2127" w:type="dxa"/>
          </w:tcPr>
          <w:p w14:paraId="56064EE8" w14:textId="2597A974"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236</w:t>
            </w:r>
          </w:p>
        </w:tc>
        <w:tc>
          <w:tcPr>
            <w:tcW w:w="1842" w:type="dxa"/>
          </w:tcPr>
          <w:p w14:paraId="4B0DFB2A" w14:textId="77777777" w:rsidR="00BE49D4" w:rsidRPr="00B5089B" w:rsidRDefault="00BE49D4" w:rsidP="003504A6">
            <w:pPr>
              <w:jc w:val="center"/>
              <w:rPr>
                <w:rFonts w:ascii="Times New Roman" w:hAnsi="Times New Roman" w:cs="Times New Roman"/>
                <w:b/>
                <w:sz w:val="24"/>
                <w:szCs w:val="24"/>
              </w:rPr>
            </w:pPr>
          </w:p>
        </w:tc>
      </w:tr>
    </w:tbl>
    <w:p w14:paraId="009CEBE5" w14:textId="44F80579" w:rsidR="00F564F9" w:rsidRDefault="00F564F9" w:rsidP="00CD2973">
      <w:pPr>
        <w:spacing w:after="200" w:line="276" w:lineRule="auto"/>
        <w:rPr>
          <w:rFonts w:ascii="Times New Roman" w:eastAsia="Times New Roman" w:hAnsi="Times New Roman" w:cs="Times New Roman"/>
          <w:sz w:val="24"/>
          <w:szCs w:val="24"/>
          <w:lang w:eastAsia="ru-RU"/>
        </w:rPr>
      </w:pPr>
    </w:p>
    <w:p w14:paraId="79F6CAD8" w14:textId="77777777" w:rsidR="00F564F9" w:rsidRPr="005F59C7" w:rsidRDefault="00F564F9" w:rsidP="00CD2973">
      <w:pPr>
        <w:spacing w:after="200" w:line="276" w:lineRule="auto"/>
        <w:rPr>
          <w:rFonts w:ascii="Times New Roman" w:eastAsia="Times New Roman" w:hAnsi="Times New Roman" w:cs="Times New Roman"/>
          <w:sz w:val="24"/>
          <w:szCs w:val="24"/>
          <w:lang w:eastAsia="ru-RU"/>
        </w:rPr>
        <w:sectPr w:rsidR="00F564F9" w:rsidRPr="005F59C7" w:rsidSect="009B7136">
          <w:pgSz w:w="16838" w:h="11906" w:orient="landscape"/>
          <w:pgMar w:top="1134" w:right="567" w:bottom="1134" w:left="1701" w:header="709" w:footer="709" w:gutter="0"/>
          <w:cols w:space="708"/>
          <w:docGrid w:linePitch="360"/>
        </w:sectPr>
      </w:pPr>
    </w:p>
    <w:p w14:paraId="1CD4B252" w14:textId="77777777" w:rsidR="00CD2973" w:rsidRPr="00985111" w:rsidRDefault="00CD2973" w:rsidP="00CD2973">
      <w:pPr>
        <w:spacing w:line="276" w:lineRule="auto"/>
        <w:contextualSpacing/>
        <w:jc w:val="center"/>
        <w:rPr>
          <w:rFonts w:ascii="Times New Roman" w:hAnsi="Times New Roman" w:cs="Times New Roman"/>
          <w:b/>
          <w:bCs/>
          <w:sz w:val="24"/>
          <w:szCs w:val="24"/>
        </w:rPr>
      </w:pPr>
      <w:bookmarkStart w:id="20" w:name="_Hlk131175714"/>
      <w:r w:rsidRPr="00985111">
        <w:rPr>
          <w:rFonts w:ascii="Times New Roman" w:hAnsi="Times New Roman" w:cs="Times New Roman"/>
          <w:b/>
          <w:bCs/>
          <w:sz w:val="24"/>
          <w:szCs w:val="24"/>
        </w:rPr>
        <w:lastRenderedPageBreak/>
        <w:t>3. УСЛОВИЯ РЕАЛИЗАЦИИ ПРОФЕССИОНАЛЬНОГО МОДУЛЯ</w:t>
      </w:r>
    </w:p>
    <w:p w14:paraId="26C9AA90" w14:textId="77777777" w:rsidR="00CD2973" w:rsidRPr="00314663" w:rsidRDefault="00CD2973" w:rsidP="00CD2973">
      <w:pPr>
        <w:spacing w:line="276" w:lineRule="auto"/>
        <w:ind w:firstLine="709"/>
        <w:contextualSpacing/>
        <w:rPr>
          <w:rFonts w:ascii="Times New Roman" w:hAnsi="Times New Roman" w:cs="Times New Roman"/>
          <w:b/>
          <w:bCs/>
          <w:sz w:val="24"/>
          <w:szCs w:val="24"/>
        </w:rPr>
      </w:pPr>
    </w:p>
    <w:p w14:paraId="6E161017" w14:textId="3E12287A" w:rsidR="00BE49D4" w:rsidRPr="00BE49D4" w:rsidRDefault="00BE49D4" w:rsidP="00BE49D4">
      <w:pPr>
        <w:pStyle w:val="a4"/>
        <w:numPr>
          <w:ilvl w:val="1"/>
          <w:numId w:val="27"/>
        </w:numPr>
        <w:rPr>
          <w:rFonts w:ascii="Times New Roman" w:hAnsi="Times New Roman" w:cs="Times New Roman"/>
          <w:b/>
          <w:bCs/>
          <w:sz w:val="24"/>
          <w:szCs w:val="24"/>
        </w:rPr>
      </w:pPr>
      <w:bookmarkStart w:id="21" w:name="_Toc152334672"/>
      <w:bookmarkStart w:id="22" w:name="_Toc162370398"/>
      <w:bookmarkStart w:id="23" w:name="_Hlk174632867"/>
      <w:bookmarkStart w:id="24" w:name="_Hlk131175734"/>
      <w:bookmarkEnd w:id="20"/>
      <w:r w:rsidRPr="00BE49D4">
        <w:rPr>
          <w:rFonts w:ascii="Times New Roman" w:hAnsi="Times New Roman" w:cs="Times New Roman"/>
          <w:b/>
          <w:bCs/>
          <w:sz w:val="24"/>
          <w:szCs w:val="24"/>
        </w:rPr>
        <w:t>Материально-техническое обеспечение</w:t>
      </w:r>
      <w:bookmarkEnd w:id="21"/>
      <w:bookmarkEnd w:id="22"/>
      <w:bookmarkEnd w:id="23"/>
    </w:p>
    <w:p w14:paraId="07837105" w14:textId="77777777" w:rsidR="00BE49D4" w:rsidRPr="00BE49D4" w:rsidRDefault="00BE49D4" w:rsidP="00BE49D4">
      <w:pPr>
        <w:pStyle w:val="a4"/>
        <w:numPr>
          <w:ilvl w:val="1"/>
          <w:numId w:val="27"/>
        </w:numPr>
        <w:rPr>
          <w:rFonts w:ascii="Times New Roman" w:hAnsi="Times New Roman" w:cs="Times New Roman"/>
          <w:b/>
          <w:bCs/>
          <w:sz w:val="24"/>
          <w:szCs w:val="24"/>
        </w:rPr>
      </w:pPr>
    </w:p>
    <w:p w14:paraId="6565F297" w14:textId="1142C064" w:rsidR="006B7C77" w:rsidRPr="00BE49D4" w:rsidRDefault="006B7C77" w:rsidP="00BE49D4">
      <w:pPr>
        <w:suppressAutoHyphens/>
        <w:ind w:firstLine="709"/>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rPr>
        <w:t xml:space="preserve">Кабинет </w:t>
      </w:r>
      <w:r w:rsidRPr="00463435">
        <w:rPr>
          <w:rFonts w:ascii="Times New Roman" w:eastAsia="Times New Roman" w:hAnsi="Times New Roman" w:cs="Times New Roman"/>
          <w:bCs/>
          <w:sz w:val="24"/>
          <w:szCs w:val="24"/>
        </w:rPr>
        <w:t>п</w:t>
      </w:r>
      <w:r w:rsidRPr="00463435">
        <w:rPr>
          <w:rFonts w:ascii="Times New Roman" w:eastAsia="Times New Roman" w:hAnsi="Times New Roman" w:cs="Times New Roman"/>
          <w:sz w:val="24"/>
          <w:szCs w:val="24"/>
        </w:rPr>
        <w:t>рофилактики заболеваний и санитарно-гигиенического образования населения</w:t>
      </w:r>
      <w:r w:rsidR="00BE49D4">
        <w:rPr>
          <w:rFonts w:ascii="Times New Roman" w:eastAsia="Times New Roman" w:hAnsi="Times New Roman" w:cs="Times New Roman"/>
          <w:sz w:val="24"/>
          <w:szCs w:val="24"/>
        </w:rPr>
        <w:t xml:space="preserve">, </w:t>
      </w:r>
      <w:bookmarkStart w:id="25" w:name="_Hlk174632926"/>
      <w:r w:rsidR="00BE49D4" w:rsidRPr="00FA680C">
        <w:rPr>
          <w:rFonts w:ascii="Times New Roman" w:hAnsi="Times New Roman" w:cs="Times New Roman"/>
          <w:bCs/>
          <w:sz w:val="24"/>
          <w:szCs w:val="24"/>
        </w:rPr>
        <w:t xml:space="preserve">оснащенный </w:t>
      </w:r>
      <w:r w:rsidR="00BE49D4" w:rsidRPr="00FA680C">
        <w:rPr>
          <w:rFonts w:ascii="Times New Roman" w:hAnsi="Times New Roman" w:cs="Times New Roman"/>
          <w:bCs/>
          <w:iCs/>
          <w:sz w:val="24"/>
          <w:szCs w:val="24"/>
        </w:rPr>
        <w:t xml:space="preserve">в соответствии с приложением 3 </w:t>
      </w:r>
      <w:r w:rsidR="00BE49D4">
        <w:rPr>
          <w:rFonts w:ascii="Times New Roman" w:hAnsi="Times New Roman" w:cs="Times New Roman"/>
          <w:bCs/>
          <w:iCs/>
          <w:sz w:val="24"/>
          <w:szCs w:val="24"/>
        </w:rPr>
        <w:t>ОПОП-П</w:t>
      </w:r>
      <w:bookmarkEnd w:id="25"/>
      <w:r w:rsidR="00BE49D4">
        <w:rPr>
          <w:rFonts w:ascii="Times New Roman" w:hAnsi="Times New Roman" w:cs="Times New Roman"/>
          <w:bCs/>
          <w:sz w:val="24"/>
          <w:szCs w:val="24"/>
        </w:rPr>
        <w:t xml:space="preserve"> </w:t>
      </w:r>
      <w:r w:rsidR="00BE49D4" w:rsidRPr="005F59C7">
        <w:rPr>
          <w:rFonts w:ascii="Times New Roman" w:hAnsi="Times New Roman" w:cs="Times New Roman"/>
          <w:bCs/>
          <w:sz w:val="24"/>
          <w:szCs w:val="24"/>
        </w:rPr>
        <w:t xml:space="preserve">образовательной программы по </w:t>
      </w:r>
      <w:r w:rsidR="00BE49D4" w:rsidRPr="00BE49D4">
        <w:rPr>
          <w:rFonts w:ascii="Times New Roman" w:hAnsi="Times New Roman" w:cs="Times New Roman"/>
          <w:bCs/>
          <w:iCs/>
          <w:sz w:val="24"/>
          <w:szCs w:val="24"/>
        </w:rPr>
        <w:t>специальности 31.02.01 Лечебное дело.</w:t>
      </w:r>
    </w:p>
    <w:p w14:paraId="7B673D72" w14:textId="54C892D6" w:rsidR="00CD2973" w:rsidRPr="00AF6BDD" w:rsidRDefault="00AF6BDD" w:rsidP="00AF6BDD">
      <w:pPr>
        <w:suppressAutoHyphen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Мастерская по компетенции «Лечебная деятельность (Ф</w:t>
      </w:r>
      <w:r w:rsidRPr="001140CC">
        <w:rPr>
          <w:rFonts w:ascii="Times New Roman" w:eastAsia="Times New Roman" w:hAnsi="Times New Roman" w:cs="Times New Roman"/>
          <w:sz w:val="24"/>
          <w:szCs w:val="24"/>
        </w:rPr>
        <w:t>ельдшер)»</w:t>
      </w:r>
      <w:r>
        <w:rPr>
          <w:rFonts w:ascii="Times New Roman" w:hAnsi="Times New Roman" w:cs="Times New Roman"/>
          <w:bCs/>
          <w:i/>
          <w:sz w:val="24"/>
          <w:szCs w:val="24"/>
        </w:rPr>
        <w:t>,</w:t>
      </w:r>
      <w:r w:rsidR="00E857B0">
        <w:rPr>
          <w:rFonts w:ascii="Times New Roman" w:hAnsi="Times New Roman" w:cs="Times New Roman"/>
          <w:bCs/>
          <w:i/>
          <w:sz w:val="24"/>
          <w:szCs w:val="24"/>
        </w:rPr>
        <w:t xml:space="preserve"> </w:t>
      </w:r>
      <w:r w:rsidR="00BE49D4" w:rsidRPr="00FA680C">
        <w:rPr>
          <w:rFonts w:ascii="Times New Roman" w:hAnsi="Times New Roman" w:cs="Times New Roman"/>
          <w:bCs/>
          <w:sz w:val="24"/>
          <w:szCs w:val="24"/>
        </w:rPr>
        <w:t>оснащенн</w:t>
      </w:r>
      <w:r w:rsidR="00BE49D4">
        <w:rPr>
          <w:rFonts w:ascii="Times New Roman" w:hAnsi="Times New Roman" w:cs="Times New Roman"/>
          <w:bCs/>
          <w:sz w:val="24"/>
          <w:szCs w:val="24"/>
        </w:rPr>
        <w:t>ая</w:t>
      </w:r>
      <w:r w:rsidR="00BE49D4" w:rsidRPr="00FA680C">
        <w:rPr>
          <w:rFonts w:ascii="Times New Roman" w:hAnsi="Times New Roman" w:cs="Times New Roman"/>
          <w:bCs/>
          <w:sz w:val="24"/>
          <w:szCs w:val="24"/>
        </w:rPr>
        <w:t xml:space="preserve"> </w:t>
      </w:r>
      <w:r w:rsidR="00BE49D4" w:rsidRPr="00FA680C">
        <w:rPr>
          <w:rFonts w:ascii="Times New Roman" w:hAnsi="Times New Roman" w:cs="Times New Roman"/>
          <w:bCs/>
          <w:iCs/>
          <w:sz w:val="24"/>
          <w:szCs w:val="24"/>
        </w:rPr>
        <w:t xml:space="preserve">в соответствии с приложением 3 </w:t>
      </w:r>
      <w:r w:rsidR="00BE49D4">
        <w:rPr>
          <w:rFonts w:ascii="Times New Roman" w:hAnsi="Times New Roman" w:cs="Times New Roman"/>
          <w:bCs/>
          <w:iCs/>
          <w:sz w:val="24"/>
          <w:szCs w:val="24"/>
        </w:rPr>
        <w:t>ОПОП-П</w:t>
      </w:r>
      <w:r w:rsidR="00BE49D4" w:rsidRPr="00FA680C">
        <w:rPr>
          <w:rFonts w:ascii="Times New Roman" w:hAnsi="Times New Roman" w:cs="Times New Roman"/>
          <w:bCs/>
          <w:sz w:val="24"/>
          <w:szCs w:val="24"/>
        </w:rPr>
        <w:t xml:space="preserve">. </w:t>
      </w:r>
      <w:r w:rsidR="00CD2973" w:rsidRPr="005F59C7">
        <w:rPr>
          <w:rFonts w:ascii="Times New Roman" w:hAnsi="Times New Roman" w:cs="Times New Roman"/>
          <w:bCs/>
          <w:sz w:val="24"/>
          <w:szCs w:val="24"/>
        </w:rPr>
        <w:t xml:space="preserve">образовательной программы по </w:t>
      </w:r>
      <w:r w:rsidR="00CD2973" w:rsidRPr="00BE49D4">
        <w:rPr>
          <w:rFonts w:ascii="Times New Roman" w:hAnsi="Times New Roman" w:cs="Times New Roman"/>
          <w:bCs/>
          <w:iCs/>
          <w:sz w:val="24"/>
          <w:szCs w:val="24"/>
        </w:rPr>
        <w:t>специальности</w:t>
      </w:r>
      <w:r>
        <w:rPr>
          <w:rFonts w:ascii="Times New Roman" w:hAnsi="Times New Roman" w:cs="Times New Roman"/>
          <w:bCs/>
          <w:i/>
          <w:sz w:val="24"/>
          <w:szCs w:val="24"/>
        </w:rPr>
        <w:t xml:space="preserve"> </w:t>
      </w:r>
      <w:r w:rsidRPr="00BE49D4">
        <w:rPr>
          <w:rFonts w:ascii="Times New Roman" w:hAnsi="Times New Roman" w:cs="Times New Roman"/>
          <w:bCs/>
          <w:iCs/>
          <w:sz w:val="24"/>
          <w:szCs w:val="24"/>
        </w:rPr>
        <w:t>31.02.01 Лечебное дело</w:t>
      </w:r>
      <w:r w:rsidR="00CD2973" w:rsidRPr="00BE49D4">
        <w:rPr>
          <w:rFonts w:ascii="Times New Roman" w:hAnsi="Times New Roman" w:cs="Times New Roman"/>
          <w:bCs/>
          <w:iCs/>
          <w:sz w:val="24"/>
          <w:szCs w:val="24"/>
        </w:rPr>
        <w:t>.</w:t>
      </w:r>
    </w:p>
    <w:p w14:paraId="27FE37E4" w14:textId="46074191" w:rsidR="00AF6BDD" w:rsidRDefault="00BE49D4" w:rsidP="00AF6BDD">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Б</w:t>
      </w:r>
      <w:r w:rsidR="00CD2973" w:rsidRPr="00985111">
        <w:rPr>
          <w:rFonts w:ascii="Times New Roman" w:hAnsi="Times New Roman" w:cs="Times New Roman"/>
          <w:bCs/>
          <w:sz w:val="24"/>
          <w:szCs w:val="24"/>
        </w:rPr>
        <w:t xml:space="preserve">азы практики </w:t>
      </w:r>
      <w:r>
        <w:rPr>
          <w:rFonts w:ascii="Times New Roman" w:hAnsi="Times New Roman" w:cs="Times New Roman"/>
          <w:bCs/>
          <w:sz w:val="24"/>
          <w:szCs w:val="24"/>
        </w:rPr>
        <w:t xml:space="preserve">оснащенные </w:t>
      </w:r>
      <w:r w:rsidR="00CD2973" w:rsidRPr="00985111">
        <w:rPr>
          <w:rFonts w:ascii="Times New Roman" w:hAnsi="Times New Roman" w:cs="Times New Roman"/>
          <w:bCs/>
          <w:sz w:val="24"/>
          <w:szCs w:val="24"/>
        </w:rPr>
        <w:t xml:space="preserve">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r w:rsidR="00CD2973" w:rsidRPr="00985111">
        <w:rPr>
          <w:rFonts w:ascii="Times New Roman" w:hAnsi="Times New Roman" w:cs="Times New Roman"/>
          <w:bCs/>
          <w:sz w:val="24"/>
          <w:szCs w:val="24"/>
        </w:rPr>
        <w:t xml:space="preserve">образовательной программы </w:t>
      </w:r>
      <w:r>
        <w:rPr>
          <w:rFonts w:ascii="Times New Roman" w:hAnsi="Times New Roman" w:cs="Times New Roman"/>
          <w:bCs/>
          <w:sz w:val="24"/>
          <w:szCs w:val="24"/>
        </w:rPr>
        <w:t xml:space="preserve"> </w:t>
      </w:r>
      <w:r w:rsidR="00CD2973" w:rsidRPr="00985111">
        <w:rPr>
          <w:rFonts w:ascii="Times New Roman" w:hAnsi="Times New Roman" w:cs="Times New Roman"/>
          <w:bCs/>
          <w:sz w:val="24"/>
          <w:szCs w:val="24"/>
        </w:rPr>
        <w:t xml:space="preserve">по </w:t>
      </w:r>
      <w:bookmarkEnd w:id="24"/>
      <w:r w:rsidR="00AF6BDD" w:rsidRPr="00BE49D4">
        <w:rPr>
          <w:rFonts w:ascii="Times New Roman" w:hAnsi="Times New Roman" w:cs="Times New Roman"/>
          <w:bCs/>
          <w:iCs/>
          <w:sz w:val="24"/>
          <w:szCs w:val="24"/>
        </w:rPr>
        <w:t>специальности 31.02.01 Лечебное дело.</w:t>
      </w:r>
    </w:p>
    <w:p w14:paraId="5265F4B7" w14:textId="77777777" w:rsidR="00E857B0" w:rsidRPr="00AF6BDD" w:rsidRDefault="00E857B0" w:rsidP="00AF6BDD">
      <w:pPr>
        <w:suppressAutoHyphens/>
        <w:ind w:firstLine="709"/>
        <w:jc w:val="both"/>
        <w:rPr>
          <w:rFonts w:ascii="Times New Roman" w:eastAsia="Times New Roman" w:hAnsi="Times New Roman" w:cs="Times New Roman"/>
          <w:b/>
          <w:sz w:val="24"/>
          <w:szCs w:val="24"/>
        </w:rPr>
      </w:pPr>
    </w:p>
    <w:p w14:paraId="4F12FEB6" w14:textId="77777777" w:rsidR="00F045B4" w:rsidRPr="00173010" w:rsidRDefault="00F045B4" w:rsidP="00F045B4">
      <w:pPr>
        <w:pStyle w:val="1d"/>
        <w:ind w:firstLine="709"/>
        <w:rPr>
          <w:b/>
          <w:bCs/>
          <w:lang w:val="ru-RU"/>
        </w:rPr>
      </w:pPr>
      <w:bookmarkStart w:id="26" w:name="_Toc152334673"/>
      <w:bookmarkStart w:id="27" w:name="_Toc162370399"/>
      <w:r w:rsidRPr="00173010">
        <w:rPr>
          <w:b/>
          <w:bCs/>
          <w:lang w:val="ru-RU"/>
        </w:rPr>
        <w:t>3.2. Учебно-методическое обеспечение</w:t>
      </w:r>
      <w:bookmarkEnd w:id="26"/>
      <w:bookmarkEnd w:id="27"/>
    </w:p>
    <w:p w14:paraId="03447FC7" w14:textId="77777777" w:rsidR="00F045B4" w:rsidRDefault="00F045B4" w:rsidP="00F045B4">
      <w:pPr>
        <w:pStyle w:val="a4"/>
        <w:spacing w:line="276" w:lineRule="auto"/>
        <w:rPr>
          <w:rFonts w:ascii="Times New Roman" w:hAnsi="Times New Roman" w:cs="Times New Roman"/>
          <w:b/>
          <w:sz w:val="24"/>
          <w:szCs w:val="24"/>
        </w:rPr>
      </w:pPr>
    </w:p>
    <w:p w14:paraId="26C26A61" w14:textId="1D027B64" w:rsidR="00F045B4" w:rsidRPr="00E11160" w:rsidRDefault="00F045B4" w:rsidP="00F045B4">
      <w:pPr>
        <w:pStyle w:val="a4"/>
        <w:spacing w:line="276" w:lineRule="auto"/>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E755FA2"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Style w:val="afffffe"/>
          <w:rFonts w:ascii="Times New Roman" w:hAnsi="Times New Roman" w:cs="Times New Roman"/>
          <w:b w:val="0"/>
          <w:bCs w:val="0"/>
          <w:sz w:val="24"/>
          <w:szCs w:val="24"/>
        </w:rPr>
        <w:t xml:space="preserve">Бородулина, Е.А. Фтизиатрия: учебное пособие / Е.А. Бородулина, Б.Е. Бородулин – Москва: КНОРУС, 2021. – 212 с. </w:t>
      </w:r>
      <w:r w:rsidRPr="005030F1">
        <w:rPr>
          <w:rFonts w:ascii="Times New Roman" w:hAnsi="Times New Roman" w:cs="Times New Roman"/>
          <w:color w:val="000000"/>
          <w:sz w:val="24"/>
          <w:szCs w:val="24"/>
          <w:shd w:val="clear" w:color="auto" w:fill="FFFFFF"/>
        </w:rPr>
        <w:t xml:space="preserve">– </w:t>
      </w:r>
      <w:r w:rsidRPr="005030F1">
        <w:rPr>
          <w:rFonts w:ascii="Times New Roman" w:hAnsi="Times New Roman" w:cs="Times New Roman"/>
          <w:sz w:val="24"/>
          <w:szCs w:val="24"/>
        </w:rPr>
        <w:t>ISBN 978-5-406-06307-1. - Текст: непосредственный.</w:t>
      </w:r>
    </w:p>
    <w:p w14:paraId="67E29753"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color w:val="000000"/>
          <w:sz w:val="24"/>
          <w:szCs w:val="24"/>
          <w:shd w:val="clear" w:color="auto" w:fill="FFFFFF"/>
        </w:rPr>
        <w:t xml:space="preserve">Двойников, С. И. Проведение профилактических мероприятий: учебное пособие / С. И. Двойников и др.; под ред. С. И. Двойникова. - 2-е изд., </w:t>
      </w:r>
      <w:proofErr w:type="spellStart"/>
      <w:r w:rsidRPr="005030F1">
        <w:rPr>
          <w:rFonts w:ascii="Times New Roman" w:hAnsi="Times New Roman" w:cs="Times New Roman"/>
          <w:color w:val="000000"/>
          <w:sz w:val="24"/>
          <w:szCs w:val="24"/>
          <w:shd w:val="clear" w:color="auto" w:fill="FFFFFF"/>
        </w:rPr>
        <w:t>перераб</w:t>
      </w:r>
      <w:proofErr w:type="spellEnd"/>
      <w:r w:rsidRPr="005030F1">
        <w:rPr>
          <w:rFonts w:ascii="Times New Roman" w:hAnsi="Times New Roman" w:cs="Times New Roman"/>
          <w:color w:val="000000"/>
          <w:sz w:val="24"/>
          <w:szCs w:val="24"/>
          <w:shd w:val="clear" w:color="auto" w:fill="FFFFFF"/>
        </w:rPr>
        <w:t xml:space="preserve">. и доп. - Москва: ГЭОТАР-Медиа, 2022. - 448 с.: ил. – </w:t>
      </w:r>
      <w:r w:rsidRPr="005030F1">
        <w:rPr>
          <w:rFonts w:ascii="Times New Roman" w:hAnsi="Times New Roman" w:cs="Times New Roman"/>
          <w:sz w:val="24"/>
          <w:szCs w:val="24"/>
        </w:rPr>
        <w:t>ISBN 978-5-9704-3538-0 - Текст: непосредственный.</w:t>
      </w:r>
    </w:p>
    <w:p w14:paraId="7AD4444F"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Ковалев, А. И. Хирургия: учебник / А. И. Ковалев. - Москва: ГЭОТАР-Медиа, 2022. - 576 с.: ил. </w:t>
      </w:r>
      <w:r w:rsidRPr="005030F1">
        <w:rPr>
          <w:rFonts w:ascii="Times New Roman" w:hAnsi="Times New Roman" w:cs="Times New Roman"/>
          <w:color w:val="000000"/>
          <w:sz w:val="24"/>
          <w:szCs w:val="24"/>
          <w:shd w:val="clear" w:color="auto" w:fill="FFFFFF"/>
        </w:rPr>
        <w:t xml:space="preserve">– </w:t>
      </w:r>
      <w:r w:rsidRPr="005030F1">
        <w:rPr>
          <w:rFonts w:ascii="Times New Roman" w:hAnsi="Times New Roman" w:cs="Times New Roman"/>
          <w:sz w:val="24"/>
          <w:szCs w:val="24"/>
        </w:rPr>
        <w:t>ISBN 978-5-9704-7011-4. - Текст: непосредственный.</w:t>
      </w:r>
    </w:p>
    <w:p w14:paraId="3C4D7FE3"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Пропедевтика клинических дисциплин: учебник / В. М. Нечаев, Т. Э. </w:t>
      </w:r>
      <w:proofErr w:type="spellStart"/>
      <w:r w:rsidRPr="005030F1">
        <w:rPr>
          <w:rFonts w:ascii="Times New Roman" w:hAnsi="Times New Roman" w:cs="Times New Roman"/>
          <w:sz w:val="24"/>
          <w:szCs w:val="24"/>
        </w:rPr>
        <w:t>Макурина</w:t>
      </w:r>
      <w:proofErr w:type="spellEnd"/>
      <w:r w:rsidRPr="005030F1">
        <w:rPr>
          <w:rFonts w:ascii="Times New Roman" w:hAnsi="Times New Roman" w:cs="Times New Roman"/>
          <w:sz w:val="24"/>
          <w:szCs w:val="24"/>
        </w:rPr>
        <w:t xml:space="preserve">, Л. С. </w:t>
      </w: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xml:space="preserve"> [и др.]. - 2-е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xml:space="preserve">. и доп. - Москва: ГЭОТАР-Медиа, 2019. - 808 с.: ил. </w:t>
      </w:r>
      <w:r w:rsidRPr="005030F1">
        <w:rPr>
          <w:rFonts w:ascii="Times New Roman" w:hAnsi="Times New Roman" w:cs="Times New Roman"/>
          <w:color w:val="000000"/>
          <w:sz w:val="24"/>
          <w:szCs w:val="24"/>
          <w:shd w:val="clear" w:color="auto" w:fill="FFFFFF"/>
        </w:rPr>
        <w:t xml:space="preserve">– </w:t>
      </w:r>
      <w:r w:rsidRPr="005030F1">
        <w:rPr>
          <w:rFonts w:ascii="Times New Roman" w:hAnsi="Times New Roman" w:cs="Times New Roman"/>
          <w:sz w:val="24"/>
          <w:szCs w:val="24"/>
        </w:rPr>
        <w:t>ISBN 978-5-9704-4761-1. - Текст: непосредственный.</w:t>
      </w:r>
    </w:p>
    <w:p w14:paraId="0430049B"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Радзинский, В. Е. Гинекология: учебник / под ред. В. Е. Радзинского. - Москва: ГЭОТАР-Медиа, 2019. - 400 с.: ил. - 400 с. – ISBN 978-5-9704-4845-8. - Текст: непосредственный.</w:t>
      </w:r>
    </w:p>
    <w:p w14:paraId="00D04D56" w14:textId="77777777" w:rsidR="005030F1" w:rsidRPr="005030F1" w:rsidRDefault="005030F1" w:rsidP="005030F1">
      <w:pPr>
        <w:spacing w:line="276" w:lineRule="auto"/>
        <w:ind w:firstLine="709"/>
        <w:jc w:val="both"/>
        <w:rPr>
          <w:rFonts w:ascii="Times New Roman" w:hAnsi="Times New Roman" w:cs="Times New Roman"/>
          <w:sz w:val="24"/>
          <w:szCs w:val="24"/>
        </w:rPr>
      </w:pPr>
      <w:bookmarkStart w:id="28" w:name="_Hlk174633077"/>
      <w:r w:rsidRPr="00FA680C">
        <w:rPr>
          <w:rFonts w:ascii="Times New Roman" w:hAnsi="Times New Roman" w:cs="Times New Roman"/>
          <w:b/>
          <w:bCs/>
          <w:sz w:val="24"/>
          <w:szCs w:val="24"/>
        </w:rPr>
        <w:t>3.2.2. Дополнительные источники</w:t>
      </w:r>
      <w:bookmarkEnd w:id="28"/>
      <w:r w:rsidRPr="00FA680C">
        <w:rPr>
          <w:rFonts w:ascii="Times New Roman" w:hAnsi="Times New Roman" w:cs="Times New Roman"/>
          <w:b/>
          <w:bCs/>
          <w:sz w:val="24"/>
          <w:szCs w:val="24"/>
        </w:rPr>
        <w:t xml:space="preserve"> </w:t>
      </w:r>
    </w:p>
    <w:p w14:paraId="03C85C4F" w14:textId="10EA1FBD"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Акушерство: учебник / под ред. В. Е. Радзинского. - 3-е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и доп. - Москва: ГЭОТАР-Медиа, 2022. - 912 с. - ISBN 978-5-9704-6454-0. - Текст: электронный // ЭБС "Консультант студента": сайт. - URL: https://www.studentlibrary.ru/book/ISBN9785970464540.html (дата обращения: 30.04.2024). - Режим доступа: по подписке.</w:t>
      </w:r>
    </w:p>
    <w:p w14:paraId="3889FB0C"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Иванова, Н. В. Первичная медико-санитарная помощь детям (ранний возраст): учебное пособие / Н. В. Иванова [и др.]. - Москва: ГЭОТАР-Медиа, 2020. - 240 с.: ил. - 240 с. - ISBN 978-5-9704-5743-6. - Текст: электронный // ЭБС "Консультант студента": сайт. - URL: https://www.studentlibrary.ru/book/ISBN9785970457436.html (дата обращения: 30.04.2024). - Режим доступа: по подписке.</w:t>
      </w:r>
    </w:p>
    <w:p w14:paraId="2070C59E" w14:textId="77777777" w:rsidR="005030F1" w:rsidRPr="005030F1" w:rsidRDefault="005030F1" w:rsidP="005030F1">
      <w:pPr>
        <w:numPr>
          <w:ilvl w:val="0"/>
          <w:numId w:val="33"/>
        </w:numPr>
        <w:spacing w:line="276" w:lineRule="auto"/>
        <w:ind w:left="0" w:firstLine="0"/>
        <w:contextualSpacing/>
        <w:jc w:val="both"/>
        <w:rPr>
          <w:rFonts w:ascii="Times New Roman" w:hAnsi="Times New Roman" w:cs="Times New Roman"/>
          <w:sz w:val="24"/>
          <w:szCs w:val="24"/>
        </w:rPr>
      </w:pPr>
      <w:r w:rsidRPr="005030F1">
        <w:rPr>
          <w:rFonts w:ascii="Times New Roman" w:hAnsi="Times New Roman" w:cs="Times New Roman"/>
          <w:sz w:val="24"/>
          <w:szCs w:val="24"/>
        </w:rPr>
        <w:t xml:space="preserve">Ковалев, А. И. Хирургия: учебник / А. И. Ковалев. - Москва: </w:t>
      </w:r>
      <w:proofErr w:type="spellStart"/>
      <w:r w:rsidRPr="005030F1">
        <w:rPr>
          <w:rFonts w:ascii="Times New Roman" w:hAnsi="Times New Roman" w:cs="Times New Roman"/>
          <w:sz w:val="24"/>
          <w:szCs w:val="24"/>
        </w:rPr>
        <w:t>ГЭОТАРМедиа</w:t>
      </w:r>
      <w:proofErr w:type="spellEnd"/>
      <w:r w:rsidRPr="005030F1">
        <w:rPr>
          <w:rFonts w:ascii="Times New Roman" w:hAnsi="Times New Roman" w:cs="Times New Roman"/>
          <w:sz w:val="24"/>
          <w:szCs w:val="24"/>
        </w:rPr>
        <w:t xml:space="preserve">, 2022. - 576 с. - ISBN 978-5-9704-7011-4. - Текст: электронный // ЭБС "Консультант студента": сайт. - </w:t>
      </w:r>
      <w:r w:rsidRPr="005030F1">
        <w:rPr>
          <w:rFonts w:ascii="Times New Roman" w:hAnsi="Times New Roman" w:cs="Times New Roman"/>
          <w:sz w:val="24"/>
          <w:szCs w:val="24"/>
        </w:rPr>
        <w:lastRenderedPageBreak/>
        <w:t>URL: https://www.studentlibrary.ru/book/ISBN9785970470114.html (дата обращения: 30.04.2024). - Режим доступа: по подписке.</w:t>
      </w:r>
    </w:p>
    <w:p w14:paraId="2159F21A"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Нечаев, В. М. Пропедевтика клинических дисциплин: учебник / В. М. Нечаев, Т. Э. </w:t>
      </w:r>
      <w:proofErr w:type="spellStart"/>
      <w:r w:rsidRPr="005030F1">
        <w:rPr>
          <w:rFonts w:ascii="Times New Roman" w:hAnsi="Times New Roman" w:cs="Times New Roman"/>
          <w:sz w:val="24"/>
          <w:szCs w:val="24"/>
        </w:rPr>
        <w:t>Макурина</w:t>
      </w:r>
      <w:proofErr w:type="spellEnd"/>
      <w:r w:rsidRPr="005030F1">
        <w:rPr>
          <w:rFonts w:ascii="Times New Roman" w:hAnsi="Times New Roman" w:cs="Times New Roman"/>
          <w:sz w:val="24"/>
          <w:szCs w:val="24"/>
        </w:rPr>
        <w:t xml:space="preserve">, Л. С. </w:t>
      </w: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xml:space="preserve"> [и др.]. - 2-е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и доп. - Москва: ГЭОТАР-Медиа, 2022. - 808 с. - ISBN 978-5-9704-6714-5. - Текст: электронный // ЭБС "Консультант студента": сайт. - URL: https://www.studentlibrary.ru/book/ISBN9785970467145.html (дата обращения: 30.04.2024). - Режим доступа: по подписке.</w:t>
      </w:r>
    </w:p>
    <w:p w14:paraId="12A98FA9" w14:textId="77777777" w:rsidR="005030F1" w:rsidRPr="005030F1" w:rsidRDefault="005030F1" w:rsidP="005030F1">
      <w:pPr>
        <w:numPr>
          <w:ilvl w:val="0"/>
          <w:numId w:val="33"/>
        </w:numPr>
        <w:spacing w:line="276" w:lineRule="auto"/>
        <w:ind w:left="0" w:firstLine="0"/>
        <w:contextualSpacing/>
        <w:jc w:val="both"/>
        <w:rPr>
          <w:rStyle w:val="value"/>
          <w:rFonts w:ascii="Times New Roman" w:hAnsi="Times New Roman" w:cs="Times New Roman"/>
          <w:sz w:val="24"/>
          <w:szCs w:val="24"/>
        </w:rPr>
      </w:pPr>
      <w:r w:rsidRPr="005030F1">
        <w:rPr>
          <w:rFonts w:ascii="Times New Roman" w:hAnsi="Times New Roman" w:cs="Times New Roman"/>
          <w:sz w:val="24"/>
          <w:szCs w:val="24"/>
        </w:rPr>
        <w:t xml:space="preserve">Онкология: учебник / под общей ред. С. Б. Петерсона. - 2-е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xml:space="preserve">. и доп. - Москва: </w:t>
      </w:r>
      <w:proofErr w:type="spellStart"/>
      <w:r w:rsidRPr="005030F1">
        <w:rPr>
          <w:rFonts w:ascii="Times New Roman" w:hAnsi="Times New Roman" w:cs="Times New Roman"/>
          <w:sz w:val="24"/>
          <w:szCs w:val="24"/>
        </w:rPr>
        <w:t>ГЭОТАРМедиа</w:t>
      </w:r>
      <w:proofErr w:type="spellEnd"/>
      <w:r w:rsidRPr="005030F1">
        <w:rPr>
          <w:rFonts w:ascii="Times New Roman" w:hAnsi="Times New Roman" w:cs="Times New Roman"/>
          <w:sz w:val="24"/>
          <w:szCs w:val="24"/>
        </w:rPr>
        <w:t>, 2022. - 288 с. - ISBN 978-5-9704-6740-4. - Текст: электронный // ЭБС "Консультант студента": сайт. - URL: https://www.studentlibrary.ru/book/ISBN9785970467404.html (дата обращения: 30.04.2024). - Режим доступа: по подписке.</w:t>
      </w:r>
    </w:p>
    <w:p w14:paraId="0DF9136D"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Соколова, Н. Г. Педиатрия с детскими инфекциями / Н. Г. Соколова. - Ростов-на-Дону: Феникс, 2022. - 491 с. (Среднее медицинское образование) - ISBN 978-5-222-35340-0. - Текст: электронный // ЭБС "Консультант студента": сайт. - URL: https://www.studentlibrary.ru/book/ISBN9785222353400.html (дата обращения: 30.04.2024). - Режим доступа: по подписке. </w:t>
      </w:r>
    </w:p>
    <w:p w14:paraId="276AE596" w14:textId="77777777" w:rsidR="005030F1" w:rsidRPr="005030F1" w:rsidRDefault="005030F1" w:rsidP="005030F1">
      <w:pPr>
        <w:numPr>
          <w:ilvl w:val="0"/>
          <w:numId w:val="33"/>
        </w:numPr>
        <w:spacing w:line="276" w:lineRule="auto"/>
        <w:ind w:left="0" w:firstLine="0"/>
        <w:contextualSpacing/>
        <w:jc w:val="both"/>
        <w:rPr>
          <w:rStyle w:val="value"/>
          <w:rFonts w:ascii="Times New Roman" w:hAnsi="Times New Roman" w:cs="Times New Roman"/>
          <w:sz w:val="24"/>
          <w:szCs w:val="24"/>
        </w:rPr>
      </w:pPr>
      <w:proofErr w:type="spellStart"/>
      <w:r w:rsidRPr="005030F1">
        <w:rPr>
          <w:rFonts w:ascii="Times New Roman" w:hAnsi="Times New Roman" w:cs="Times New Roman"/>
          <w:sz w:val="24"/>
          <w:szCs w:val="24"/>
        </w:rPr>
        <w:t>Стуканова</w:t>
      </w:r>
      <w:proofErr w:type="spellEnd"/>
      <w:r w:rsidRPr="005030F1">
        <w:rPr>
          <w:rFonts w:ascii="Times New Roman" w:hAnsi="Times New Roman" w:cs="Times New Roman"/>
          <w:sz w:val="24"/>
          <w:szCs w:val="24"/>
        </w:rPr>
        <w:t xml:space="preserve">, Н. П. Кожные и венерические болезни: учебное пособие / Н. П. </w:t>
      </w:r>
      <w:proofErr w:type="spellStart"/>
      <w:r w:rsidRPr="005030F1">
        <w:rPr>
          <w:rFonts w:ascii="Times New Roman" w:hAnsi="Times New Roman" w:cs="Times New Roman"/>
          <w:sz w:val="24"/>
          <w:szCs w:val="24"/>
        </w:rPr>
        <w:t>Стуканова</w:t>
      </w:r>
      <w:proofErr w:type="spellEnd"/>
      <w:r w:rsidRPr="005030F1">
        <w:rPr>
          <w:rFonts w:ascii="Times New Roman" w:hAnsi="Times New Roman" w:cs="Times New Roman"/>
          <w:sz w:val="24"/>
          <w:szCs w:val="24"/>
        </w:rPr>
        <w:t>. - Ростов-на-Дону: Феникс, 2021. - 381 с. (Среднее медицинское образование) - ISBN 978-5-222-35342-4. - Текст: электронный // ЭБС "Консультант студента": сайт. - URL: https://www.studentlibrary.ru/book/ISBN9785222353424.html (дата обращения: 30.04.2024). - Режим доступа: по подписке.</w:t>
      </w:r>
    </w:p>
    <w:p w14:paraId="4AF66CAE" w14:textId="77777777" w:rsidR="005030F1" w:rsidRPr="005030F1" w:rsidRDefault="005030F1" w:rsidP="005030F1">
      <w:pPr>
        <w:numPr>
          <w:ilvl w:val="0"/>
          <w:numId w:val="33"/>
        </w:numPr>
        <w:tabs>
          <w:tab w:val="left" w:pos="360"/>
        </w:tabs>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ФЕДЕРАЛЬНАЯ ЭЛЕКТРОННАЯ МЕДИЦИНСКАЯ БИБЛИОТЕКА Министерства здравоохранения Российской Федерации </w:t>
      </w:r>
      <w:hyperlink r:id="rId16" w:history="1">
        <w:r w:rsidRPr="005030F1">
          <w:rPr>
            <w:rStyle w:val="af0"/>
            <w:rFonts w:ascii="Times New Roman" w:hAnsi="Times New Roman" w:cs="Times New Roman"/>
            <w:sz w:val="24"/>
            <w:szCs w:val="24"/>
          </w:rPr>
          <w:t>http://www.femb.ru/feml</w:t>
        </w:r>
      </w:hyperlink>
    </w:p>
    <w:p w14:paraId="6AB42A19"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xml:space="preserve">, Л. С. Справочник фельдшера фельдшерско-акушерского пункта / Л. С. </w:t>
      </w: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Б. Д. Грачев, Е. А. Мухина [и др.]. - Москва: ГЭОТАР-Медиа, 2022. - 560 с. - 560 с. - ISBN 978-5-9704-6738-1. - Текст: электронный // ЭБС "Консультант студента": сайт. - URL: https://www.studentlibrary.ru/book/ISBN9785970467381.html (дата обращения: 30.04.2024). - Режим доступа: по подписке.</w:t>
      </w:r>
    </w:p>
    <w:p w14:paraId="1CBFE796" w14:textId="77777777" w:rsidR="005030F1" w:rsidRPr="005030F1" w:rsidRDefault="005030F1" w:rsidP="005030F1">
      <w:pPr>
        <w:numPr>
          <w:ilvl w:val="0"/>
          <w:numId w:val="33"/>
        </w:numPr>
        <w:spacing w:line="276" w:lineRule="auto"/>
        <w:ind w:left="0" w:firstLine="0"/>
        <w:contextualSpacing/>
        <w:jc w:val="both"/>
        <w:rPr>
          <w:rFonts w:ascii="Times New Roman" w:hAnsi="Times New Roman" w:cs="Times New Roman"/>
          <w:sz w:val="24"/>
          <w:szCs w:val="24"/>
        </w:rPr>
      </w:pPr>
      <w:r w:rsidRPr="005030F1">
        <w:rPr>
          <w:rFonts w:ascii="Times New Roman" w:hAnsi="Times New Roman" w:cs="Times New Roman"/>
          <w:sz w:val="24"/>
          <w:szCs w:val="24"/>
        </w:rPr>
        <w:t xml:space="preserve">Хрусталев, Ю. М. Биоэтика. Философия сохранения жизни и сбережения здоровья: учебник / Ю. М. Хрусталев. - Москва: ГЭОТАР-Медиа, 2023. - 400 с. - ISBN 978-5-9704-7420-4. - Текст: электронный // ЭБС "Консультант студента": сайт. - URL: https://www.studentlibrary.ru/book/ISBN9785970474204.html (дата обращения: 30.04.2024). - Режим доступа: по подписке. </w:t>
      </w:r>
    </w:p>
    <w:p w14:paraId="09242B8E" w14:textId="77777777" w:rsidR="005030F1" w:rsidRPr="005030F1" w:rsidRDefault="005030F1" w:rsidP="005030F1">
      <w:pPr>
        <w:numPr>
          <w:ilvl w:val="0"/>
          <w:numId w:val="33"/>
        </w:numPr>
        <w:spacing w:line="276" w:lineRule="auto"/>
        <w:ind w:left="0" w:firstLine="0"/>
        <w:contextualSpacing/>
        <w:jc w:val="both"/>
        <w:rPr>
          <w:rStyle w:val="value"/>
          <w:rFonts w:ascii="Times New Roman" w:hAnsi="Times New Roman" w:cs="Times New Roman"/>
          <w:sz w:val="24"/>
          <w:szCs w:val="24"/>
        </w:rPr>
      </w:pPr>
      <w:proofErr w:type="spellStart"/>
      <w:r w:rsidRPr="005030F1">
        <w:rPr>
          <w:rFonts w:ascii="Times New Roman" w:hAnsi="Times New Roman" w:cs="Times New Roman"/>
          <w:sz w:val="24"/>
          <w:szCs w:val="24"/>
        </w:rPr>
        <w:t>Ющук</w:t>
      </w:r>
      <w:proofErr w:type="spellEnd"/>
      <w:r w:rsidRPr="005030F1">
        <w:rPr>
          <w:rFonts w:ascii="Times New Roman" w:hAnsi="Times New Roman" w:cs="Times New Roman"/>
          <w:sz w:val="24"/>
          <w:szCs w:val="24"/>
        </w:rPr>
        <w:t xml:space="preserve">, Н. Д. Инфекционные болезни: учебник / Н. Д. </w:t>
      </w:r>
      <w:proofErr w:type="spellStart"/>
      <w:r w:rsidRPr="005030F1">
        <w:rPr>
          <w:rFonts w:ascii="Times New Roman" w:hAnsi="Times New Roman" w:cs="Times New Roman"/>
          <w:sz w:val="24"/>
          <w:szCs w:val="24"/>
        </w:rPr>
        <w:t>Ющук</w:t>
      </w:r>
      <w:proofErr w:type="spellEnd"/>
      <w:r w:rsidRPr="005030F1">
        <w:rPr>
          <w:rFonts w:ascii="Times New Roman" w:hAnsi="Times New Roman" w:cs="Times New Roman"/>
          <w:sz w:val="24"/>
          <w:szCs w:val="24"/>
        </w:rPr>
        <w:t xml:space="preserve">, Г. Н. </w:t>
      </w:r>
      <w:proofErr w:type="spellStart"/>
      <w:r w:rsidRPr="005030F1">
        <w:rPr>
          <w:rFonts w:ascii="Times New Roman" w:hAnsi="Times New Roman" w:cs="Times New Roman"/>
          <w:sz w:val="24"/>
          <w:szCs w:val="24"/>
        </w:rPr>
        <w:t>Кареткина</w:t>
      </w:r>
      <w:proofErr w:type="spellEnd"/>
      <w:r w:rsidRPr="005030F1">
        <w:rPr>
          <w:rFonts w:ascii="Times New Roman" w:hAnsi="Times New Roman" w:cs="Times New Roman"/>
          <w:sz w:val="24"/>
          <w:szCs w:val="24"/>
        </w:rPr>
        <w:t xml:space="preserve">, Л. И. Мельникова. - 5-е изд., </w:t>
      </w:r>
      <w:proofErr w:type="spellStart"/>
      <w:r w:rsidRPr="005030F1">
        <w:rPr>
          <w:rFonts w:ascii="Times New Roman" w:hAnsi="Times New Roman" w:cs="Times New Roman"/>
          <w:sz w:val="24"/>
          <w:szCs w:val="24"/>
        </w:rPr>
        <w:t>испр</w:t>
      </w:r>
      <w:proofErr w:type="spellEnd"/>
      <w:r w:rsidRPr="005030F1">
        <w:rPr>
          <w:rFonts w:ascii="Times New Roman" w:hAnsi="Times New Roman" w:cs="Times New Roman"/>
          <w:sz w:val="24"/>
          <w:szCs w:val="24"/>
        </w:rPr>
        <w:t>. - Москва: ГЭОТАР-Медиа, 2019. - 512 с. - 512 с. - ISBN 978-5-9704-5209-7. - Текст: электронный // ЭБС "Консультант студента": сайт. - URL: https://www.studentlibrary.ru/book/ISBN9785970452097.html (дата обращения: 30.04.2024). - Режим доступа: по подписке.</w:t>
      </w:r>
      <w:r w:rsidRPr="005030F1">
        <w:rPr>
          <w:rStyle w:val="value"/>
          <w:rFonts w:ascii="Times New Roman" w:hAnsi="Times New Roman" w:cs="Times New Roman"/>
          <w:sz w:val="24"/>
          <w:szCs w:val="24"/>
        </w:rPr>
        <w:t xml:space="preserve"> </w:t>
      </w:r>
    </w:p>
    <w:p w14:paraId="5D793C27" w14:textId="37C8F63C" w:rsidR="004407FB" w:rsidRDefault="004407FB" w:rsidP="00FA55CD">
      <w:pPr>
        <w:pStyle w:val="1"/>
        <w:spacing w:before="0" w:beforeAutospacing="0" w:after="0" w:afterAutospacing="0"/>
        <w:rPr>
          <w:sz w:val="24"/>
          <w:szCs w:val="24"/>
        </w:rPr>
      </w:pPr>
    </w:p>
    <w:p w14:paraId="339B1C03" w14:textId="608E6C1D" w:rsidR="005030F1" w:rsidRDefault="005030F1" w:rsidP="00FA55CD">
      <w:pPr>
        <w:pStyle w:val="1"/>
        <w:spacing w:before="0" w:beforeAutospacing="0" w:after="0" w:afterAutospacing="0"/>
        <w:rPr>
          <w:sz w:val="24"/>
          <w:szCs w:val="24"/>
        </w:rPr>
      </w:pPr>
    </w:p>
    <w:p w14:paraId="52D68A3F" w14:textId="0B827A71" w:rsidR="005030F1" w:rsidRDefault="005030F1" w:rsidP="00FA55CD">
      <w:pPr>
        <w:pStyle w:val="1"/>
        <w:spacing w:before="0" w:beforeAutospacing="0" w:after="0" w:afterAutospacing="0"/>
        <w:rPr>
          <w:sz w:val="24"/>
          <w:szCs w:val="24"/>
        </w:rPr>
      </w:pPr>
    </w:p>
    <w:p w14:paraId="279FF594" w14:textId="77777777" w:rsidR="005030F1" w:rsidRDefault="005030F1" w:rsidP="00FA55CD">
      <w:pPr>
        <w:pStyle w:val="1"/>
        <w:spacing w:before="0" w:beforeAutospacing="0" w:after="0" w:afterAutospacing="0"/>
        <w:rPr>
          <w:sz w:val="24"/>
          <w:szCs w:val="24"/>
        </w:rPr>
      </w:pPr>
    </w:p>
    <w:p w14:paraId="4436EF07" w14:textId="607DD4B8" w:rsidR="007239BB" w:rsidRPr="007239BB" w:rsidRDefault="007239BB" w:rsidP="007239BB">
      <w:pPr>
        <w:pStyle w:val="a4"/>
        <w:numPr>
          <w:ilvl w:val="0"/>
          <w:numId w:val="27"/>
        </w:numPr>
        <w:jc w:val="center"/>
        <w:rPr>
          <w:rFonts w:ascii="Times New Roman" w:hAnsi="Times New Roman"/>
          <w:b/>
        </w:rPr>
      </w:pPr>
      <w:r w:rsidRPr="007239BB">
        <w:rPr>
          <w:rFonts w:ascii="Times New Roman" w:hAnsi="Times New Roman"/>
          <w:b/>
        </w:rPr>
        <w:lastRenderedPageBreak/>
        <w:t>КОНТРОЛЬ И ОЦЕНКА РЕЗУЛЬТАТОВ ОСВОЕНИЯ ПРОФЕССИОНАЛЬНОГО МОДУЛЯ</w:t>
      </w:r>
    </w:p>
    <w:p w14:paraId="56C862A9" w14:textId="77777777" w:rsidR="007239BB" w:rsidRPr="007239BB" w:rsidRDefault="007239BB" w:rsidP="007239BB">
      <w:pPr>
        <w:pStyle w:val="a4"/>
        <w:rPr>
          <w:rFonts w:ascii="Times New Roman" w:hAnsi="Times New Roman"/>
          <w:b/>
          <w: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944"/>
        <w:gridCol w:w="3663"/>
      </w:tblGrid>
      <w:tr w:rsidR="007239BB" w:rsidRPr="007F5DC8" w14:paraId="1330FD31" w14:textId="77777777" w:rsidTr="007239BB">
        <w:trPr>
          <w:trHeight w:val="1098"/>
        </w:trPr>
        <w:tc>
          <w:tcPr>
            <w:tcW w:w="3026" w:type="dxa"/>
            <w:vAlign w:val="center"/>
          </w:tcPr>
          <w:p w14:paraId="0A7CC633" w14:textId="0DADBE64" w:rsidR="007239BB" w:rsidRPr="007F5DC8" w:rsidRDefault="007239BB" w:rsidP="0078464A">
            <w:pPr>
              <w:suppressAutoHyphens/>
              <w:jc w:val="center"/>
              <w:rPr>
                <w:rFonts w:ascii="Times New Roman" w:hAnsi="Times New Roman"/>
              </w:rPr>
            </w:pPr>
            <w:r w:rsidRPr="007F5DC8">
              <w:rPr>
                <w:rFonts w:ascii="Times New Roman" w:hAnsi="Times New Roman"/>
              </w:rPr>
              <w:t>Код и наименование профессиональных и общих компетенций, формируемых в рамках модуля</w:t>
            </w:r>
          </w:p>
        </w:tc>
        <w:tc>
          <w:tcPr>
            <w:tcW w:w="2944" w:type="dxa"/>
            <w:vAlign w:val="center"/>
          </w:tcPr>
          <w:p w14:paraId="6FCC4028" w14:textId="77777777" w:rsidR="007239BB" w:rsidRPr="007F5DC8" w:rsidRDefault="007239BB" w:rsidP="00173010">
            <w:pPr>
              <w:suppressAutoHyphens/>
              <w:jc w:val="center"/>
              <w:rPr>
                <w:rFonts w:ascii="Times New Roman" w:hAnsi="Times New Roman"/>
              </w:rPr>
            </w:pPr>
            <w:r w:rsidRPr="007F5DC8">
              <w:rPr>
                <w:rFonts w:ascii="Times New Roman" w:hAnsi="Times New Roman"/>
              </w:rPr>
              <w:t>Критерии оценки</w:t>
            </w:r>
          </w:p>
        </w:tc>
        <w:tc>
          <w:tcPr>
            <w:tcW w:w="3663" w:type="dxa"/>
            <w:vAlign w:val="center"/>
          </w:tcPr>
          <w:p w14:paraId="09C63020" w14:textId="77777777" w:rsidR="007239BB" w:rsidRPr="007F5DC8" w:rsidRDefault="007239BB" w:rsidP="00173010">
            <w:pPr>
              <w:suppressAutoHyphens/>
              <w:jc w:val="center"/>
              <w:rPr>
                <w:rFonts w:ascii="Times New Roman" w:hAnsi="Times New Roman"/>
              </w:rPr>
            </w:pPr>
            <w:r w:rsidRPr="007F5DC8">
              <w:rPr>
                <w:rFonts w:ascii="Times New Roman" w:hAnsi="Times New Roman"/>
              </w:rPr>
              <w:t>Методы оценки</w:t>
            </w:r>
          </w:p>
        </w:tc>
      </w:tr>
      <w:tr w:rsidR="007239BB" w:rsidRPr="007F5DC8" w14:paraId="6005C61F" w14:textId="77777777" w:rsidTr="007239BB">
        <w:trPr>
          <w:trHeight w:val="698"/>
        </w:trPr>
        <w:tc>
          <w:tcPr>
            <w:tcW w:w="3026" w:type="dxa"/>
          </w:tcPr>
          <w:p w14:paraId="5B30718B" w14:textId="77777777" w:rsidR="006C2F6B" w:rsidRDefault="006C2F6B" w:rsidP="006C2F6B">
            <w:pPr>
              <w:pStyle w:val="ConsPlusNormal"/>
              <w:jc w:val="both"/>
              <w:rPr>
                <w:rFonts w:ascii="Times New Roman" w:hAnsi="Times New Roman" w:cs="Times New Roman"/>
                <w:sz w:val="24"/>
                <w:szCs w:val="24"/>
              </w:rPr>
            </w:pPr>
            <w:r w:rsidRPr="00AA6467">
              <w:rPr>
                <w:rFonts w:ascii="Times New Roman" w:hAnsi="Times New Roman" w:cs="Times New Roman"/>
                <w:sz w:val="24"/>
                <w:szCs w:val="24"/>
              </w:rPr>
              <w:t xml:space="preserve">ПК 4.1. </w:t>
            </w:r>
          </w:p>
          <w:p w14:paraId="3390DC69" w14:textId="4BC8389B" w:rsidR="006C2F6B" w:rsidRPr="00AA6467" w:rsidRDefault="006C2F6B" w:rsidP="006C2F6B">
            <w:pPr>
              <w:pStyle w:val="ConsPlusNormal"/>
              <w:jc w:val="both"/>
              <w:rPr>
                <w:rFonts w:ascii="Times New Roman" w:hAnsi="Times New Roman" w:cs="Times New Roman"/>
                <w:sz w:val="24"/>
                <w:szCs w:val="24"/>
              </w:rPr>
            </w:pPr>
            <w:r w:rsidRPr="00AA6467">
              <w:rPr>
                <w:rFonts w:ascii="Times New Roman" w:hAnsi="Times New Roman" w:cs="Times New Roman"/>
                <w:sz w:val="24"/>
                <w:szCs w:val="24"/>
              </w:rPr>
              <w:t>Участвовать в организации и проведении диспансеризации населения фельдшерского участка различных возрастных гру</w:t>
            </w:r>
            <w:r>
              <w:rPr>
                <w:rFonts w:ascii="Times New Roman" w:hAnsi="Times New Roman" w:cs="Times New Roman"/>
                <w:sz w:val="24"/>
                <w:szCs w:val="24"/>
              </w:rPr>
              <w:t>пп и с различными заболеваниями</w:t>
            </w:r>
          </w:p>
          <w:p w14:paraId="596DF1CD" w14:textId="3ED2AF03" w:rsidR="007239BB" w:rsidRPr="007F5DC8" w:rsidRDefault="007239BB" w:rsidP="006C2F6B">
            <w:pPr>
              <w:widowControl w:val="0"/>
              <w:tabs>
                <w:tab w:val="left" w:pos="2835"/>
              </w:tabs>
              <w:autoSpaceDE w:val="0"/>
              <w:autoSpaceDN w:val="0"/>
              <w:adjustRightInd w:val="0"/>
              <w:jc w:val="both"/>
              <w:rPr>
                <w:rFonts w:ascii="Times New Roman" w:hAnsi="Times New Roman"/>
                <w:sz w:val="24"/>
                <w:szCs w:val="24"/>
              </w:rPr>
            </w:pPr>
          </w:p>
        </w:tc>
        <w:tc>
          <w:tcPr>
            <w:tcW w:w="2944" w:type="dxa"/>
          </w:tcPr>
          <w:p w14:paraId="69E23DB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диспансеризацию населения, в  том числе несовершеннолетних, детей-сирот, оставшихся без  попечения родителей, и беременных женщин в соответствии с установленными порядками и правилами.</w:t>
            </w:r>
          </w:p>
          <w:p w14:paraId="27671D3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профилактический осмотр населения, в  том числе несовершеннолетних, в соответствии с установленными порядками и правилами.</w:t>
            </w:r>
          </w:p>
          <w:p w14:paraId="39D9224C"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диспансерное наблюдение населения, в  том числе несовершеннолетних.</w:t>
            </w:r>
          </w:p>
          <w:p w14:paraId="5A058A7C"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диспансерное наблюдение женщин в период физиологически протекающей беременности в соответствии с установленными порядками и правилами.</w:t>
            </w:r>
          </w:p>
          <w:p w14:paraId="219E9ED3"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Выполняет мероприятия первого этапа диспансеризации в соответствии с действующими алгоритмами.</w:t>
            </w:r>
          </w:p>
          <w:p w14:paraId="5D3FCE15"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 xml:space="preserve">Проводит профилактическое консультирование прикрепленного населения фельдшерского участка и несовершеннолетних, обучающихся в образовательных </w:t>
            </w:r>
            <w:r w:rsidRPr="007F5DC8">
              <w:rPr>
                <w:rFonts w:ascii="Times New Roman" w:hAnsi="Times New Roman"/>
                <w:sz w:val="24"/>
                <w:szCs w:val="24"/>
              </w:rPr>
              <w:lastRenderedPageBreak/>
              <w:t>организациях в соответствии с правилами консультирования и требованиями психологических и этических норм общения.</w:t>
            </w:r>
          </w:p>
          <w:p w14:paraId="73D1D5C4"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Выявляет факторы риска неинфекционных заболеваний, в том числе социально значимых заболеваний на основе установленных критериев.</w:t>
            </w:r>
          </w:p>
          <w:p w14:paraId="5402ADBF"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определяет  относительный риск сердечнососудистых заболеваний у граждан прикрепленного населения фельдшерского участка в соответствии с установленным алгоритмом.</w:t>
            </w:r>
          </w:p>
          <w:p w14:paraId="05D067CF"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Проводит патронаж новорожденных в соответствии с установленными правилами.</w:t>
            </w:r>
          </w:p>
          <w:p w14:paraId="272B2780"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Проводит патронаж беременных женщин в соответствии с установленными правилами.</w:t>
            </w:r>
          </w:p>
          <w:p w14:paraId="3D970EED"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Заполняет и ведет медицинскую документацию, учетные формы, в том числе в форме электронного документа, в соответствии с действующими инструкциями.</w:t>
            </w:r>
          </w:p>
        </w:tc>
        <w:tc>
          <w:tcPr>
            <w:tcW w:w="3663" w:type="dxa"/>
          </w:tcPr>
          <w:p w14:paraId="20C7DD14" w14:textId="04E5DE76" w:rsidR="005030F1" w:rsidRPr="005030F1" w:rsidRDefault="005030F1" w:rsidP="005030F1">
            <w:pPr>
              <w:pStyle w:val="af1"/>
              <w:jc w:val="both"/>
              <w:rPr>
                <w:sz w:val="24"/>
                <w:szCs w:val="24"/>
                <w:lang w:val="ru-RU"/>
              </w:rPr>
            </w:pPr>
            <w:r w:rsidRPr="005030F1">
              <w:rPr>
                <w:sz w:val="24"/>
                <w:szCs w:val="24"/>
                <w:lang w:val="ru-RU"/>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p w14:paraId="0837CED0" w14:textId="77777777" w:rsidR="007239BB" w:rsidRPr="007F5DC8" w:rsidRDefault="007239BB" w:rsidP="00173010">
            <w:pPr>
              <w:suppressAutoHyphens/>
              <w:jc w:val="center"/>
              <w:rPr>
                <w:rFonts w:ascii="Times New Roman" w:hAnsi="Times New Roman"/>
                <w:i/>
              </w:rPr>
            </w:pPr>
          </w:p>
        </w:tc>
      </w:tr>
      <w:tr w:rsidR="007239BB" w:rsidRPr="007F5DC8" w14:paraId="7E2417E1" w14:textId="77777777" w:rsidTr="007239BB">
        <w:tc>
          <w:tcPr>
            <w:tcW w:w="3026" w:type="dxa"/>
            <w:shd w:val="clear" w:color="auto" w:fill="auto"/>
          </w:tcPr>
          <w:p w14:paraId="170C3E8C" w14:textId="77777777" w:rsidR="006C2F6B" w:rsidRDefault="006C2F6B" w:rsidP="006C2F6B">
            <w:pPr>
              <w:widowControl w:val="0"/>
              <w:tabs>
                <w:tab w:val="left" w:pos="2835"/>
              </w:tabs>
              <w:autoSpaceDE w:val="0"/>
              <w:autoSpaceDN w:val="0"/>
              <w:adjustRightInd w:val="0"/>
              <w:jc w:val="both"/>
              <w:rPr>
                <w:rFonts w:ascii="Times New Roman" w:hAnsi="Times New Roman" w:cs="Times New Roman"/>
                <w:sz w:val="24"/>
                <w:szCs w:val="24"/>
              </w:rPr>
            </w:pPr>
            <w:r w:rsidRPr="00AA6467">
              <w:rPr>
                <w:rFonts w:ascii="Times New Roman" w:hAnsi="Times New Roman" w:cs="Times New Roman"/>
                <w:sz w:val="24"/>
                <w:szCs w:val="24"/>
              </w:rPr>
              <w:t xml:space="preserve">ПК 4.2. </w:t>
            </w:r>
          </w:p>
          <w:p w14:paraId="588E74D1" w14:textId="50C0FF3A" w:rsidR="007239BB" w:rsidRPr="007F5DC8" w:rsidRDefault="006C2F6B" w:rsidP="006C2F6B">
            <w:pPr>
              <w:widowControl w:val="0"/>
              <w:tabs>
                <w:tab w:val="left" w:pos="2835"/>
              </w:tabs>
              <w:autoSpaceDE w:val="0"/>
              <w:autoSpaceDN w:val="0"/>
              <w:adjustRightInd w:val="0"/>
              <w:jc w:val="both"/>
              <w:rPr>
                <w:rFonts w:ascii="Times New Roman" w:hAnsi="Times New Roman"/>
                <w:sz w:val="24"/>
                <w:szCs w:val="24"/>
              </w:rPr>
            </w:pPr>
            <w:r w:rsidRPr="00AA6467">
              <w:rPr>
                <w:rFonts w:ascii="Times New Roman" w:hAnsi="Times New Roman" w:cs="Times New Roman"/>
                <w:sz w:val="24"/>
                <w:szCs w:val="24"/>
              </w:rPr>
              <w:t>Проводить санитарно-гигиеническое просвещение населения</w:t>
            </w:r>
          </w:p>
        </w:tc>
        <w:tc>
          <w:tcPr>
            <w:tcW w:w="2944" w:type="dxa"/>
            <w:shd w:val="clear" w:color="auto" w:fill="auto"/>
          </w:tcPr>
          <w:p w14:paraId="6C2462C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Проводит санитарно-гигиеническое просвещение с учетом возраста, с применением разнообразных форм и методов.</w:t>
            </w:r>
          </w:p>
        </w:tc>
        <w:tc>
          <w:tcPr>
            <w:tcW w:w="3663" w:type="dxa"/>
            <w:shd w:val="clear" w:color="auto" w:fill="auto"/>
          </w:tcPr>
          <w:p w14:paraId="2433EA9F" w14:textId="77777777" w:rsidR="005030F1" w:rsidRPr="005030F1" w:rsidRDefault="005030F1" w:rsidP="005030F1">
            <w:pPr>
              <w:pStyle w:val="af1"/>
              <w:jc w:val="both"/>
              <w:rPr>
                <w:sz w:val="24"/>
                <w:szCs w:val="24"/>
                <w:lang w:val="ru-RU"/>
              </w:rPr>
            </w:pPr>
            <w:r w:rsidRPr="005030F1">
              <w:rPr>
                <w:sz w:val="24"/>
                <w:szCs w:val="24"/>
                <w:lang w:val="ru-RU"/>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1FFD1E4" w14:textId="77777777" w:rsidR="007239BB" w:rsidRPr="007F5DC8" w:rsidRDefault="007239BB" w:rsidP="00173010">
            <w:pPr>
              <w:rPr>
                <w:rFonts w:ascii="Times New Roman" w:hAnsi="Times New Roman"/>
                <w:i/>
              </w:rPr>
            </w:pPr>
          </w:p>
        </w:tc>
      </w:tr>
      <w:tr w:rsidR="007239BB" w:rsidRPr="007F5DC8" w14:paraId="0B98B057" w14:textId="77777777" w:rsidTr="007239BB">
        <w:tc>
          <w:tcPr>
            <w:tcW w:w="3026" w:type="dxa"/>
            <w:shd w:val="clear" w:color="auto" w:fill="auto"/>
          </w:tcPr>
          <w:p w14:paraId="044CD349" w14:textId="77777777" w:rsidR="006C2F6B" w:rsidRDefault="006C2F6B" w:rsidP="006C2F6B">
            <w:pPr>
              <w:widowControl w:val="0"/>
              <w:tabs>
                <w:tab w:val="left" w:pos="2835"/>
              </w:tabs>
              <w:autoSpaceDE w:val="0"/>
              <w:autoSpaceDN w:val="0"/>
              <w:adjustRightInd w:val="0"/>
              <w:jc w:val="both"/>
              <w:rPr>
                <w:rFonts w:ascii="Times New Roman" w:hAnsi="Times New Roman" w:cs="Times New Roman"/>
                <w:sz w:val="24"/>
                <w:szCs w:val="24"/>
              </w:rPr>
            </w:pPr>
            <w:r w:rsidRPr="00AA6467">
              <w:rPr>
                <w:rFonts w:ascii="Times New Roman" w:hAnsi="Times New Roman" w:cs="Times New Roman"/>
                <w:sz w:val="24"/>
                <w:szCs w:val="24"/>
              </w:rPr>
              <w:t xml:space="preserve">ПК 4.3. </w:t>
            </w:r>
          </w:p>
          <w:p w14:paraId="49B4FCE9" w14:textId="4B793757" w:rsidR="007239BB" w:rsidRPr="007F5DC8" w:rsidRDefault="006C2F6B" w:rsidP="006C2F6B">
            <w:pPr>
              <w:widowControl w:val="0"/>
              <w:tabs>
                <w:tab w:val="left" w:pos="2835"/>
              </w:tabs>
              <w:autoSpaceDE w:val="0"/>
              <w:autoSpaceDN w:val="0"/>
              <w:adjustRightInd w:val="0"/>
              <w:jc w:val="both"/>
              <w:rPr>
                <w:rFonts w:ascii="Times New Roman" w:hAnsi="Times New Roman"/>
                <w:sz w:val="24"/>
                <w:szCs w:val="24"/>
              </w:rPr>
            </w:pPr>
            <w:r w:rsidRPr="00AA6467">
              <w:rPr>
                <w:rFonts w:ascii="Times New Roman" w:hAnsi="Times New Roman" w:cs="Times New Roman"/>
                <w:sz w:val="24"/>
                <w:szCs w:val="24"/>
              </w:rPr>
              <w:t>Осуществлять иммунопрофилактическую деятельность</w:t>
            </w:r>
          </w:p>
        </w:tc>
        <w:tc>
          <w:tcPr>
            <w:tcW w:w="2944" w:type="dxa"/>
            <w:shd w:val="clear" w:color="auto" w:fill="auto"/>
          </w:tcPr>
          <w:p w14:paraId="3F575F52"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 xml:space="preserve">Выполняет мероприятия по иммунопрофилактике  населения  в соответствии с национальным календарём </w:t>
            </w:r>
            <w:r w:rsidRPr="007F5DC8">
              <w:rPr>
                <w:rFonts w:ascii="Times New Roman" w:hAnsi="Times New Roman"/>
                <w:sz w:val="24"/>
                <w:szCs w:val="24"/>
              </w:rPr>
              <w:lastRenderedPageBreak/>
              <w:t>профилактических прививок и  календарем профилактических прививок по эпидемическим показаниям.</w:t>
            </w:r>
          </w:p>
          <w:p w14:paraId="15F09D1D"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Соблюдает требования инфекционной безопасности при проведении иммунопрофилактики.</w:t>
            </w:r>
          </w:p>
          <w:p w14:paraId="4AC83096"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Осуществляет профилактику поствакцинальных реакций и осложнений в соответствии с установленными правилами.</w:t>
            </w:r>
          </w:p>
          <w:p w14:paraId="7CFCB62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Заполняет и ведет медицинскую документацию, учетные формы, в том числе в форме электронного документа, в соответствии с действующими инструкциями.</w:t>
            </w:r>
          </w:p>
        </w:tc>
        <w:tc>
          <w:tcPr>
            <w:tcW w:w="3663" w:type="dxa"/>
            <w:shd w:val="clear" w:color="auto" w:fill="auto"/>
          </w:tcPr>
          <w:p w14:paraId="76BC97D9" w14:textId="77777777" w:rsidR="005030F1" w:rsidRPr="005030F1" w:rsidRDefault="005030F1" w:rsidP="005030F1">
            <w:pPr>
              <w:pStyle w:val="af1"/>
              <w:jc w:val="both"/>
              <w:rPr>
                <w:sz w:val="24"/>
                <w:szCs w:val="24"/>
                <w:lang w:val="ru-RU"/>
              </w:rPr>
            </w:pPr>
            <w:r w:rsidRPr="005030F1">
              <w:rPr>
                <w:sz w:val="24"/>
                <w:szCs w:val="24"/>
                <w:lang w:val="ru-RU"/>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p w14:paraId="384D6140" w14:textId="77777777" w:rsidR="007239BB" w:rsidRPr="007F5DC8" w:rsidRDefault="007239BB" w:rsidP="00173010">
            <w:pPr>
              <w:rPr>
                <w:rFonts w:ascii="Times New Roman" w:hAnsi="Times New Roman"/>
                <w:i/>
              </w:rPr>
            </w:pPr>
          </w:p>
        </w:tc>
      </w:tr>
      <w:tr w:rsidR="007239BB" w:rsidRPr="007F5DC8" w14:paraId="7BF725F9" w14:textId="77777777" w:rsidTr="007239BB">
        <w:tc>
          <w:tcPr>
            <w:tcW w:w="3026" w:type="dxa"/>
            <w:shd w:val="clear" w:color="auto" w:fill="auto"/>
          </w:tcPr>
          <w:p w14:paraId="407DF468" w14:textId="77777777" w:rsidR="006C2F6B" w:rsidRDefault="006C2F6B" w:rsidP="006C2F6B">
            <w:pPr>
              <w:widowControl w:val="0"/>
              <w:tabs>
                <w:tab w:val="left" w:pos="2835"/>
              </w:tabs>
              <w:autoSpaceDE w:val="0"/>
              <w:autoSpaceDN w:val="0"/>
              <w:adjustRightInd w:val="0"/>
              <w:jc w:val="both"/>
              <w:rPr>
                <w:rFonts w:ascii="Times New Roman" w:hAnsi="Times New Roman" w:cs="Times New Roman"/>
                <w:sz w:val="24"/>
                <w:szCs w:val="24"/>
              </w:rPr>
            </w:pPr>
            <w:r w:rsidRPr="00AA6467">
              <w:rPr>
                <w:rFonts w:ascii="Times New Roman" w:hAnsi="Times New Roman" w:cs="Times New Roman"/>
                <w:sz w:val="24"/>
                <w:szCs w:val="24"/>
              </w:rPr>
              <w:t xml:space="preserve">ПК 4.4. </w:t>
            </w:r>
          </w:p>
          <w:p w14:paraId="7BB1B625" w14:textId="4BDB8B5B" w:rsidR="007239BB" w:rsidRPr="007F5DC8" w:rsidRDefault="006C2F6B" w:rsidP="006C2F6B">
            <w:pPr>
              <w:widowControl w:val="0"/>
              <w:tabs>
                <w:tab w:val="left" w:pos="2835"/>
              </w:tabs>
              <w:autoSpaceDE w:val="0"/>
              <w:autoSpaceDN w:val="0"/>
              <w:adjustRightInd w:val="0"/>
              <w:jc w:val="both"/>
              <w:rPr>
                <w:rFonts w:ascii="Times New Roman" w:hAnsi="Times New Roman"/>
                <w:sz w:val="24"/>
                <w:szCs w:val="24"/>
              </w:rPr>
            </w:pPr>
            <w:r w:rsidRPr="00AA6467">
              <w:rPr>
                <w:rFonts w:ascii="Times New Roman" w:hAnsi="Times New Roman" w:cs="Times New Roman"/>
                <w:sz w:val="24"/>
                <w:szCs w:val="24"/>
              </w:rPr>
              <w:t>Организовывать среду, отвечающую действующим санитарным правилам и нормам</w:t>
            </w:r>
          </w:p>
        </w:tc>
        <w:tc>
          <w:tcPr>
            <w:tcW w:w="2944" w:type="dxa"/>
            <w:shd w:val="clear" w:color="auto" w:fill="auto"/>
          </w:tcPr>
          <w:p w14:paraId="6BA5A0A6"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Осуществляет обращение с медицинскими отходами в местах их образования с учетом требований санитарных норм и правил, обеспечение личной и общественной безопасности</w:t>
            </w:r>
          </w:p>
          <w:p w14:paraId="4C110035"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Соблюдает требования санитарно-противоэпидемического режима, в том числе в целях  обеспечения безопасности пациентов и медицинских работников, предотвращение распространения инфекций, в том числе связанных с оказанием медицинской помощи</w:t>
            </w:r>
          </w:p>
        </w:tc>
        <w:tc>
          <w:tcPr>
            <w:tcW w:w="3663" w:type="dxa"/>
            <w:shd w:val="clear" w:color="auto" w:fill="auto"/>
          </w:tcPr>
          <w:p w14:paraId="580D3BB5" w14:textId="77777777" w:rsidR="005030F1" w:rsidRPr="005030F1" w:rsidRDefault="005030F1" w:rsidP="005030F1">
            <w:pPr>
              <w:pStyle w:val="af1"/>
              <w:jc w:val="both"/>
              <w:rPr>
                <w:sz w:val="24"/>
                <w:szCs w:val="24"/>
                <w:lang w:val="ru-RU"/>
              </w:rPr>
            </w:pPr>
            <w:r w:rsidRPr="005030F1">
              <w:rPr>
                <w:sz w:val="24"/>
                <w:szCs w:val="24"/>
                <w:lang w:val="ru-RU"/>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5008C840" w14:textId="3C1A4D1E" w:rsidR="007239BB" w:rsidRPr="007F5DC8" w:rsidRDefault="007239BB" w:rsidP="00173010">
            <w:pPr>
              <w:rPr>
                <w:rFonts w:ascii="Times New Roman" w:hAnsi="Times New Roman"/>
                <w:i/>
              </w:rPr>
            </w:pPr>
          </w:p>
        </w:tc>
      </w:tr>
      <w:tr w:rsidR="005030F1" w:rsidRPr="007F5DC8" w14:paraId="03E478CA" w14:textId="77777777" w:rsidTr="007239BB">
        <w:tc>
          <w:tcPr>
            <w:tcW w:w="3026" w:type="dxa"/>
            <w:shd w:val="clear" w:color="auto" w:fill="auto"/>
          </w:tcPr>
          <w:p w14:paraId="4CE0905D" w14:textId="77777777" w:rsidR="005030F1" w:rsidRPr="007F5DC8" w:rsidRDefault="005030F1" w:rsidP="005030F1">
            <w:pPr>
              <w:widowControl w:val="0"/>
              <w:autoSpaceDE w:val="0"/>
              <w:autoSpaceDN w:val="0"/>
              <w:adjustRightInd w:val="0"/>
              <w:rPr>
                <w:rFonts w:ascii="Times New Roman" w:hAnsi="Times New Roman"/>
                <w:sz w:val="24"/>
                <w:szCs w:val="24"/>
              </w:rPr>
            </w:pPr>
            <w:r w:rsidRPr="007F5DC8">
              <w:rPr>
                <w:rFonts w:ascii="Times New Roman" w:hAnsi="Times New Roman"/>
                <w:sz w:val="24"/>
                <w:szCs w:val="24"/>
              </w:rPr>
              <w:t>ОК 01</w:t>
            </w:r>
          </w:p>
          <w:p w14:paraId="5D884D0B" w14:textId="5E0F131B"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 xml:space="preserve">Выбирать способы решения задач профессиональной деятельности </w:t>
            </w:r>
            <w:r w:rsidRPr="007F5DC8">
              <w:rPr>
                <w:rFonts w:ascii="Times New Roman" w:hAnsi="Times New Roman"/>
                <w:sz w:val="24"/>
                <w:szCs w:val="24"/>
              </w:rPr>
              <w:lastRenderedPageBreak/>
              <w:t>применительно к различным контекстам;</w:t>
            </w:r>
          </w:p>
        </w:tc>
        <w:tc>
          <w:tcPr>
            <w:tcW w:w="2944" w:type="dxa"/>
            <w:shd w:val="clear" w:color="auto" w:fill="auto"/>
          </w:tcPr>
          <w:p w14:paraId="035CCC0D" w14:textId="77777777" w:rsidR="005030F1" w:rsidRPr="007F5DC8" w:rsidRDefault="005030F1" w:rsidP="005030F1">
            <w:pPr>
              <w:ind w:firstLine="318"/>
              <w:jc w:val="both"/>
              <w:rPr>
                <w:rFonts w:ascii="Times New Roman" w:hAnsi="Times New Roman"/>
                <w:sz w:val="24"/>
                <w:szCs w:val="24"/>
              </w:rPr>
            </w:pPr>
            <w:r>
              <w:rPr>
                <w:rFonts w:ascii="Times New Roman" w:hAnsi="Times New Roman"/>
                <w:sz w:val="24"/>
                <w:szCs w:val="24"/>
              </w:rPr>
              <w:lastRenderedPageBreak/>
              <w:t>Оп</w:t>
            </w:r>
            <w:r w:rsidRPr="007F5DC8">
              <w:rPr>
                <w:rFonts w:ascii="Times New Roman" w:hAnsi="Times New Roman"/>
                <w:sz w:val="24"/>
                <w:szCs w:val="24"/>
              </w:rPr>
              <w:t>ределяет этапы решения профессиональной задачи</w:t>
            </w:r>
          </w:p>
          <w:p w14:paraId="1A0CCF04" w14:textId="77777777" w:rsidR="005030F1" w:rsidRPr="007F5DC8" w:rsidRDefault="005030F1" w:rsidP="005030F1">
            <w:pPr>
              <w:ind w:firstLine="318"/>
              <w:jc w:val="both"/>
              <w:rPr>
                <w:rFonts w:ascii="Times New Roman" w:hAnsi="Times New Roman"/>
                <w:sz w:val="24"/>
                <w:szCs w:val="24"/>
              </w:rPr>
            </w:pPr>
            <w:r w:rsidRPr="007F5DC8">
              <w:rPr>
                <w:rFonts w:ascii="Times New Roman" w:hAnsi="Times New Roman"/>
                <w:sz w:val="24"/>
                <w:szCs w:val="24"/>
              </w:rPr>
              <w:t xml:space="preserve">Оценивает имеющиеся  ресурсы, в том числе </w:t>
            </w:r>
            <w:r w:rsidRPr="007F5DC8">
              <w:rPr>
                <w:rFonts w:ascii="Times New Roman" w:hAnsi="Times New Roman"/>
                <w:sz w:val="24"/>
                <w:szCs w:val="24"/>
              </w:rPr>
              <w:lastRenderedPageBreak/>
              <w:t>информационные, необходимые для решения профессиональной задачи</w:t>
            </w:r>
          </w:p>
          <w:p w14:paraId="51009036" w14:textId="77777777" w:rsidR="005030F1" w:rsidRPr="007F5DC8" w:rsidRDefault="005030F1" w:rsidP="005030F1">
            <w:pPr>
              <w:jc w:val="both"/>
              <w:rPr>
                <w:rFonts w:ascii="Times New Roman" w:hAnsi="Times New Roman"/>
                <w:sz w:val="24"/>
                <w:szCs w:val="24"/>
              </w:rPr>
            </w:pPr>
          </w:p>
        </w:tc>
        <w:tc>
          <w:tcPr>
            <w:tcW w:w="3663" w:type="dxa"/>
            <w:shd w:val="clear" w:color="auto" w:fill="auto"/>
          </w:tcPr>
          <w:p w14:paraId="1DA95311" w14:textId="24696700"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354C70DE" w14:textId="77777777" w:rsidTr="007239BB">
        <w:tc>
          <w:tcPr>
            <w:tcW w:w="3026" w:type="dxa"/>
            <w:shd w:val="clear" w:color="auto" w:fill="auto"/>
          </w:tcPr>
          <w:p w14:paraId="78277144"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02</w:t>
            </w:r>
          </w:p>
          <w:p w14:paraId="4787C535" w14:textId="1C313B6F"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44" w:type="dxa"/>
            <w:shd w:val="clear" w:color="auto" w:fill="auto"/>
          </w:tcPr>
          <w:p w14:paraId="27C1E35F" w14:textId="77777777" w:rsidR="005030F1" w:rsidRPr="007F5DC8" w:rsidRDefault="005030F1" w:rsidP="005030F1">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3EA54ADC" w14:textId="77777777" w:rsidR="005030F1" w:rsidRPr="007F5DC8" w:rsidRDefault="005030F1" w:rsidP="005030F1">
            <w:pPr>
              <w:jc w:val="both"/>
              <w:rPr>
                <w:rFonts w:ascii="Times New Roman" w:hAnsi="Times New Roman"/>
                <w:sz w:val="24"/>
                <w:szCs w:val="24"/>
              </w:rPr>
            </w:pPr>
          </w:p>
        </w:tc>
        <w:tc>
          <w:tcPr>
            <w:tcW w:w="3663" w:type="dxa"/>
            <w:shd w:val="clear" w:color="auto" w:fill="auto"/>
          </w:tcPr>
          <w:p w14:paraId="6635B422" w14:textId="16E948A5"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095F4118" w14:textId="77777777" w:rsidTr="007239BB">
        <w:tc>
          <w:tcPr>
            <w:tcW w:w="3026" w:type="dxa"/>
            <w:shd w:val="clear" w:color="auto" w:fill="auto"/>
          </w:tcPr>
          <w:p w14:paraId="28ED60C8" w14:textId="77777777" w:rsidR="005030F1" w:rsidRPr="007F5DC8" w:rsidRDefault="005030F1" w:rsidP="005030F1">
            <w:pPr>
              <w:widowControl w:val="0"/>
              <w:autoSpaceDE w:val="0"/>
              <w:autoSpaceDN w:val="0"/>
              <w:adjustRightInd w:val="0"/>
              <w:ind w:firstLine="34"/>
              <w:jc w:val="both"/>
              <w:rPr>
                <w:rFonts w:ascii="Times New Roman" w:hAnsi="Times New Roman"/>
                <w:sz w:val="24"/>
                <w:szCs w:val="24"/>
              </w:rPr>
            </w:pPr>
            <w:r w:rsidRPr="007F5DC8">
              <w:rPr>
                <w:rFonts w:ascii="Times New Roman" w:hAnsi="Times New Roman"/>
                <w:sz w:val="24"/>
                <w:szCs w:val="24"/>
              </w:rPr>
              <w:t>ОК 04</w:t>
            </w:r>
          </w:p>
          <w:p w14:paraId="089FE311" w14:textId="35A69905"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2944" w:type="dxa"/>
            <w:shd w:val="clear" w:color="auto" w:fill="auto"/>
          </w:tcPr>
          <w:p w14:paraId="78D6C722" w14:textId="53492FC7"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Общается в коллективе  в соответствии с этическими нормами</w:t>
            </w:r>
          </w:p>
        </w:tc>
        <w:tc>
          <w:tcPr>
            <w:tcW w:w="3663" w:type="dxa"/>
            <w:shd w:val="clear" w:color="auto" w:fill="auto"/>
          </w:tcPr>
          <w:p w14:paraId="62A259E3" w14:textId="0E949605"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17D8BEA8" w14:textId="77777777" w:rsidTr="007239BB">
        <w:tc>
          <w:tcPr>
            <w:tcW w:w="3026" w:type="dxa"/>
            <w:shd w:val="clear" w:color="auto" w:fill="auto"/>
          </w:tcPr>
          <w:p w14:paraId="4F346B24"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05</w:t>
            </w:r>
          </w:p>
          <w:p w14:paraId="390C5F46" w14:textId="28FF17ED"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44" w:type="dxa"/>
            <w:shd w:val="clear" w:color="auto" w:fill="auto"/>
          </w:tcPr>
          <w:p w14:paraId="2AAFD301" w14:textId="5D459C63"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3663" w:type="dxa"/>
            <w:shd w:val="clear" w:color="auto" w:fill="auto"/>
          </w:tcPr>
          <w:p w14:paraId="363E8749" w14:textId="754BFA81"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34D4C8A5" w14:textId="77777777" w:rsidTr="007239BB">
        <w:tc>
          <w:tcPr>
            <w:tcW w:w="3026" w:type="dxa"/>
            <w:shd w:val="clear" w:color="auto" w:fill="auto"/>
          </w:tcPr>
          <w:p w14:paraId="5EE975CD"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07</w:t>
            </w:r>
          </w:p>
          <w:p w14:paraId="775959BD" w14:textId="3D5921D9"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44" w:type="dxa"/>
            <w:shd w:val="clear" w:color="auto" w:fill="auto"/>
          </w:tcPr>
          <w:p w14:paraId="39D4AE75" w14:textId="1F745CA6"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Применяет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c>
          <w:tcPr>
            <w:tcW w:w="3663" w:type="dxa"/>
            <w:shd w:val="clear" w:color="auto" w:fill="auto"/>
          </w:tcPr>
          <w:p w14:paraId="2F358FA7" w14:textId="79634062"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6BC9CA38" w14:textId="77777777" w:rsidTr="007239BB">
        <w:tc>
          <w:tcPr>
            <w:tcW w:w="3026" w:type="dxa"/>
            <w:shd w:val="clear" w:color="auto" w:fill="auto"/>
          </w:tcPr>
          <w:p w14:paraId="24B57899"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09</w:t>
            </w:r>
          </w:p>
          <w:p w14:paraId="03544D55" w14:textId="60E049EA"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Пользоваться профессиональной документацией на государственном и иностранном языках.</w:t>
            </w:r>
          </w:p>
        </w:tc>
        <w:tc>
          <w:tcPr>
            <w:tcW w:w="2944" w:type="dxa"/>
            <w:shd w:val="clear" w:color="auto" w:fill="auto"/>
          </w:tcPr>
          <w:p w14:paraId="17808907" w14:textId="77777777" w:rsidR="005030F1" w:rsidRPr="007F5DC8" w:rsidRDefault="005030F1" w:rsidP="005030F1">
            <w:pPr>
              <w:ind w:firstLine="318"/>
              <w:jc w:val="both"/>
              <w:rPr>
                <w:rFonts w:ascii="Times New Roman" w:hAnsi="Times New Roman"/>
                <w:sz w:val="24"/>
                <w:szCs w:val="24"/>
              </w:rPr>
            </w:pPr>
            <w:r w:rsidRPr="007F5DC8">
              <w:rPr>
                <w:rFonts w:ascii="Times New Roman" w:hAnsi="Times New Roman"/>
                <w:sz w:val="24"/>
                <w:szCs w:val="24"/>
              </w:rPr>
              <w:t>Устная и письменная речь соответствует нормам государственного языка</w:t>
            </w:r>
          </w:p>
          <w:p w14:paraId="542756EC" w14:textId="39157E0D"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 xml:space="preserve">Обосновывает и объясняет профессиональные действия  </w:t>
            </w:r>
          </w:p>
        </w:tc>
        <w:tc>
          <w:tcPr>
            <w:tcW w:w="3663" w:type="dxa"/>
            <w:shd w:val="clear" w:color="auto" w:fill="auto"/>
          </w:tcPr>
          <w:p w14:paraId="043E798D" w14:textId="65DA3E26"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5EA03C52" w14:textId="77777777" w:rsidR="007239BB" w:rsidRDefault="007239BB" w:rsidP="00FA55CD">
      <w:pPr>
        <w:pStyle w:val="1"/>
        <w:spacing w:before="0" w:beforeAutospacing="0" w:after="0" w:afterAutospacing="0"/>
        <w:rPr>
          <w:sz w:val="24"/>
          <w:szCs w:val="24"/>
        </w:rPr>
      </w:pPr>
    </w:p>
    <w:sectPr w:rsidR="007239BB" w:rsidSect="00326B7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62D58" w14:textId="77777777" w:rsidR="00E92A06" w:rsidRDefault="00E92A06" w:rsidP="00A858FE">
      <w:r>
        <w:separator/>
      </w:r>
    </w:p>
  </w:endnote>
  <w:endnote w:type="continuationSeparator" w:id="0">
    <w:p w14:paraId="552E37DB" w14:textId="77777777" w:rsidR="00E92A06" w:rsidRDefault="00E92A0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F2BDA" w14:textId="77777777" w:rsidR="00E92A06" w:rsidRDefault="00E92A06" w:rsidP="00A858FE">
      <w:r>
        <w:separator/>
      </w:r>
    </w:p>
  </w:footnote>
  <w:footnote w:type="continuationSeparator" w:id="0">
    <w:p w14:paraId="169A485E" w14:textId="77777777" w:rsidR="00E92A06" w:rsidRDefault="00E92A0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75F2F" w14:textId="77777777" w:rsidR="00173010" w:rsidRDefault="00173010">
    <w:pPr>
      <w:pStyle w:val="ac"/>
      <w:jc w:val="center"/>
    </w:pPr>
    <w:r>
      <w:fldChar w:fldCharType="begin"/>
    </w:r>
    <w:r>
      <w:instrText xml:space="preserve"> PAGE   \* MERGEFORMAT </w:instrText>
    </w:r>
    <w:r>
      <w:fldChar w:fldCharType="separate"/>
    </w:r>
    <w:r>
      <w:rPr>
        <w:noProof/>
      </w:rPr>
      <w:t>48</w:t>
    </w:r>
    <w:r>
      <w:rPr>
        <w:noProof/>
      </w:rPr>
      <w:fldChar w:fldCharType="end"/>
    </w:r>
  </w:p>
  <w:p w14:paraId="392B69CA" w14:textId="77777777" w:rsidR="00173010" w:rsidRDefault="0017301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BCF36" w14:textId="77777777" w:rsidR="00173010" w:rsidRDefault="00173010">
    <w:pPr>
      <w:pStyle w:val="ac"/>
      <w:jc w:val="center"/>
    </w:pPr>
    <w:r>
      <w:fldChar w:fldCharType="begin"/>
    </w:r>
    <w:r>
      <w:instrText xml:space="preserve"> PAGE   \* MERGEFORMAT </w:instrText>
    </w:r>
    <w:r>
      <w:fldChar w:fldCharType="separate"/>
    </w:r>
    <w:r>
      <w:rPr>
        <w:noProof/>
      </w:rPr>
      <w:t>48</w:t>
    </w:r>
    <w:r>
      <w:rPr>
        <w:noProof/>
      </w:rPr>
      <w:fldChar w:fldCharType="end"/>
    </w:r>
  </w:p>
  <w:p w14:paraId="1B891865" w14:textId="77777777" w:rsidR="00173010" w:rsidRDefault="0017301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EF557" w14:textId="170F52A9" w:rsidR="00173010" w:rsidRDefault="00173010" w:rsidP="00E9461F">
    <w:pPr>
      <w:pStyle w:val="ac"/>
    </w:pPr>
  </w:p>
  <w:p w14:paraId="79C6E93D" w14:textId="77777777" w:rsidR="00173010" w:rsidRDefault="0017301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F7FC3"/>
    <w:multiLevelType w:val="hybridMultilevel"/>
    <w:tmpl w:val="D414A2A2"/>
    <w:lvl w:ilvl="0" w:tplc="5E602716">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F7922"/>
    <w:multiLevelType w:val="hybridMultilevel"/>
    <w:tmpl w:val="2BF6D6DE"/>
    <w:lvl w:ilvl="0" w:tplc="93BAE86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91027B1"/>
    <w:multiLevelType w:val="hybridMultilevel"/>
    <w:tmpl w:val="46CC7396"/>
    <w:lvl w:ilvl="0" w:tplc="DF1847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EA74B0"/>
    <w:multiLevelType w:val="hybridMultilevel"/>
    <w:tmpl w:val="E9889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3F3D38"/>
    <w:multiLevelType w:val="hybridMultilevel"/>
    <w:tmpl w:val="16760960"/>
    <w:lvl w:ilvl="0" w:tplc="D3E20A36">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A825B4"/>
    <w:multiLevelType w:val="hybridMultilevel"/>
    <w:tmpl w:val="34506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6815267"/>
    <w:multiLevelType w:val="hybridMultilevel"/>
    <w:tmpl w:val="4066F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D21B57"/>
    <w:multiLevelType w:val="hybridMultilevel"/>
    <w:tmpl w:val="FB2A2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0975354"/>
    <w:multiLevelType w:val="hybridMultilevel"/>
    <w:tmpl w:val="76F07362"/>
    <w:lvl w:ilvl="0" w:tplc="BF5E1B10">
      <w:start w:val="1"/>
      <w:numFmt w:val="decimal"/>
      <w:lvlText w:val="%1."/>
      <w:lvlJc w:val="left"/>
      <w:pPr>
        <w:ind w:left="607" w:hanging="360"/>
      </w:pPr>
      <w:rPr>
        <w:rFonts w:hint="default"/>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6" w15:restartNumberingAfterBreak="0">
    <w:nsid w:val="313A3EDC"/>
    <w:multiLevelType w:val="hybridMultilevel"/>
    <w:tmpl w:val="E1E24D8E"/>
    <w:lvl w:ilvl="0" w:tplc="BF3CEBE2">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A83CC3"/>
    <w:multiLevelType w:val="hybridMultilevel"/>
    <w:tmpl w:val="52EA5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1385428"/>
    <w:multiLevelType w:val="hybridMultilevel"/>
    <w:tmpl w:val="F91A08B0"/>
    <w:lvl w:ilvl="0" w:tplc="87A8AAC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ABB1D97"/>
    <w:multiLevelType w:val="hybridMultilevel"/>
    <w:tmpl w:val="F706559C"/>
    <w:lvl w:ilvl="0" w:tplc="596267C8">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3" w15:restartNumberingAfterBreak="0">
    <w:nsid w:val="4BE264E5"/>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8729F6"/>
    <w:multiLevelType w:val="hybridMultilevel"/>
    <w:tmpl w:val="584A940C"/>
    <w:lvl w:ilvl="0" w:tplc="52981A1E">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F96CB9"/>
    <w:multiLevelType w:val="multilevel"/>
    <w:tmpl w:val="8768098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1F71B5E"/>
    <w:multiLevelType w:val="hybridMultilevel"/>
    <w:tmpl w:val="3BC8DBF4"/>
    <w:lvl w:ilvl="0" w:tplc="8CF28ADA">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13F5D27"/>
    <w:multiLevelType w:val="multilevel"/>
    <w:tmpl w:val="B34C1B8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22B334E"/>
    <w:multiLevelType w:val="hybridMultilevel"/>
    <w:tmpl w:val="03B80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5D1DD8"/>
    <w:multiLevelType w:val="hybridMultilevel"/>
    <w:tmpl w:val="23D4D752"/>
    <w:lvl w:ilvl="0" w:tplc="B3D6A818">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49044274">
    <w:abstractNumId w:val="28"/>
  </w:num>
  <w:num w:numId="2" w16cid:durableId="1868332767">
    <w:abstractNumId w:val="10"/>
  </w:num>
  <w:num w:numId="3" w16cid:durableId="1508448793">
    <w:abstractNumId w:val="24"/>
  </w:num>
  <w:num w:numId="4" w16cid:durableId="1722972766">
    <w:abstractNumId w:val="13"/>
  </w:num>
  <w:num w:numId="5" w16cid:durableId="1540969222">
    <w:abstractNumId w:val="5"/>
  </w:num>
  <w:num w:numId="6" w16cid:durableId="38433047">
    <w:abstractNumId w:val="1"/>
  </w:num>
  <w:num w:numId="7" w16cid:durableId="2111268128">
    <w:abstractNumId w:val="22"/>
  </w:num>
  <w:num w:numId="8" w16cid:durableId="1743092407">
    <w:abstractNumId w:val="3"/>
  </w:num>
  <w:num w:numId="9" w16cid:durableId="1178345127">
    <w:abstractNumId w:val="14"/>
  </w:num>
  <w:num w:numId="10" w16cid:durableId="1915510203">
    <w:abstractNumId w:val="2"/>
  </w:num>
  <w:num w:numId="11" w16cid:durableId="1272975721">
    <w:abstractNumId w:val="21"/>
  </w:num>
  <w:num w:numId="12" w16cid:durableId="667249244">
    <w:abstractNumId w:val="30"/>
  </w:num>
  <w:num w:numId="13" w16cid:durableId="35787766">
    <w:abstractNumId w:val="23"/>
  </w:num>
  <w:num w:numId="14" w16cid:durableId="577520683">
    <w:abstractNumId w:val="19"/>
  </w:num>
  <w:num w:numId="15" w16cid:durableId="1457941325">
    <w:abstractNumId w:val="12"/>
  </w:num>
  <w:num w:numId="16" w16cid:durableId="1185051658">
    <w:abstractNumId w:val="15"/>
  </w:num>
  <w:num w:numId="17" w16cid:durableId="1027951608">
    <w:abstractNumId w:val="27"/>
  </w:num>
  <w:num w:numId="18" w16cid:durableId="813179904">
    <w:abstractNumId w:val="32"/>
  </w:num>
  <w:num w:numId="19" w16cid:durableId="425150758">
    <w:abstractNumId w:val="25"/>
  </w:num>
  <w:num w:numId="20" w16cid:durableId="1225212605">
    <w:abstractNumId w:val="8"/>
  </w:num>
  <w:num w:numId="21" w16cid:durableId="1128160801">
    <w:abstractNumId w:val="9"/>
  </w:num>
  <w:num w:numId="22" w16cid:durableId="473060570">
    <w:abstractNumId w:val="11"/>
  </w:num>
  <w:num w:numId="23" w16cid:durableId="854998877">
    <w:abstractNumId w:val="0"/>
  </w:num>
  <w:num w:numId="24" w16cid:durableId="875696542">
    <w:abstractNumId w:val="16"/>
  </w:num>
  <w:num w:numId="25" w16cid:durableId="1722055060">
    <w:abstractNumId w:val="17"/>
  </w:num>
  <w:num w:numId="26" w16cid:durableId="1419323561">
    <w:abstractNumId w:val="20"/>
  </w:num>
  <w:num w:numId="27" w16cid:durableId="707527490">
    <w:abstractNumId w:val="29"/>
  </w:num>
  <w:num w:numId="28" w16cid:durableId="113791984">
    <w:abstractNumId w:val="6"/>
  </w:num>
  <w:num w:numId="29" w16cid:durableId="2122607470">
    <w:abstractNumId w:val="7"/>
  </w:num>
  <w:num w:numId="30" w16cid:durableId="842816723">
    <w:abstractNumId w:val="18"/>
  </w:num>
  <w:num w:numId="31" w16cid:durableId="379020246">
    <w:abstractNumId w:val="26"/>
  </w:num>
  <w:num w:numId="32" w16cid:durableId="1678340310">
    <w:abstractNumId w:val="4"/>
  </w:num>
  <w:num w:numId="33" w16cid:durableId="42599448">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C2C"/>
    <w:rsid w:val="00007F70"/>
    <w:rsid w:val="000112BC"/>
    <w:rsid w:val="00011785"/>
    <w:rsid w:val="00011EE3"/>
    <w:rsid w:val="00012459"/>
    <w:rsid w:val="000179F8"/>
    <w:rsid w:val="00021F15"/>
    <w:rsid w:val="00023345"/>
    <w:rsid w:val="000274BC"/>
    <w:rsid w:val="000310CB"/>
    <w:rsid w:val="00042069"/>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E7491"/>
    <w:rsid w:val="000F19BA"/>
    <w:rsid w:val="000F3187"/>
    <w:rsid w:val="000F33E9"/>
    <w:rsid w:val="000F419D"/>
    <w:rsid w:val="000F5587"/>
    <w:rsid w:val="00100F1D"/>
    <w:rsid w:val="0010264D"/>
    <w:rsid w:val="001029C2"/>
    <w:rsid w:val="0011295E"/>
    <w:rsid w:val="00115C97"/>
    <w:rsid w:val="00117316"/>
    <w:rsid w:val="00117DB9"/>
    <w:rsid w:val="00124127"/>
    <w:rsid w:val="001244C3"/>
    <w:rsid w:val="0013186F"/>
    <w:rsid w:val="00132B46"/>
    <w:rsid w:val="00134858"/>
    <w:rsid w:val="00135CE3"/>
    <w:rsid w:val="00137F0D"/>
    <w:rsid w:val="00144EE1"/>
    <w:rsid w:val="00152D91"/>
    <w:rsid w:val="00155BB4"/>
    <w:rsid w:val="0015695B"/>
    <w:rsid w:val="0016297B"/>
    <w:rsid w:val="00163473"/>
    <w:rsid w:val="00164F6E"/>
    <w:rsid w:val="00164F90"/>
    <w:rsid w:val="00165700"/>
    <w:rsid w:val="00170A40"/>
    <w:rsid w:val="001718B9"/>
    <w:rsid w:val="00171FB9"/>
    <w:rsid w:val="00173010"/>
    <w:rsid w:val="00173CD4"/>
    <w:rsid w:val="00173DEB"/>
    <w:rsid w:val="001773A8"/>
    <w:rsid w:val="00177C13"/>
    <w:rsid w:val="00180071"/>
    <w:rsid w:val="00181183"/>
    <w:rsid w:val="00183D21"/>
    <w:rsid w:val="0018446A"/>
    <w:rsid w:val="00187560"/>
    <w:rsid w:val="001944D3"/>
    <w:rsid w:val="001956D7"/>
    <w:rsid w:val="00196996"/>
    <w:rsid w:val="00197F9A"/>
    <w:rsid w:val="001A38DD"/>
    <w:rsid w:val="001A68A2"/>
    <w:rsid w:val="001A6B4D"/>
    <w:rsid w:val="001A723D"/>
    <w:rsid w:val="001C3496"/>
    <w:rsid w:val="001C3659"/>
    <w:rsid w:val="001F3287"/>
    <w:rsid w:val="001F38D5"/>
    <w:rsid w:val="001F47BF"/>
    <w:rsid w:val="001F7412"/>
    <w:rsid w:val="002003DB"/>
    <w:rsid w:val="002005BD"/>
    <w:rsid w:val="00200AFE"/>
    <w:rsid w:val="00200BCC"/>
    <w:rsid w:val="00207F28"/>
    <w:rsid w:val="00211A13"/>
    <w:rsid w:val="00214055"/>
    <w:rsid w:val="00217CBC"/>
    <w:rsid w:val="002221E1"/>
    <w:rsid w:val="00223530"/>
    <w:rsid w:val="00223558"/>
    <w:rsid w:val="00235942"/>
    <w:rsid w:val="00235CC4"/>
    <w:rsid w:val="00235D51"/>
    <w:rsid w:val="002415E0"/>
    <w:rsid w:val="00246043"/>
    <w:rsid w:val="0024748B"/>
    <w:rsid w:val="00247667"/>
    <w:rsid w:val="00250BEC"/>
    <w:rsid w:val="002513D8"/>
    <w:rsid w:val="00252C9A"/>
    <w:rsid w:val="0025322E"/>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4B17"/>
    <w:rsid w:val="002C75C7"/>
    <w:rsid w:val="002D412B"/>
    <w:rsid w:val="002D49B6"/>
    <w:rsid w:val="002E5A9A"/>
    <w:rsid w:val="002E64F6"/>
    <w:rsid w:val="002E6F96"/>
    <w:rsid w:val="002E752C"/>
    <w:rsid w:val="002F03DF"/>
    <w:rsid w:val="002F1408"/>
    <w:rsid w:val="002F72AB"/>
    <w:rsid w:val="00300680"/>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6642"/>
    <w:rsid w:val="00347551"/>
    <w:rsid w:val="003504A6"/>
    <w:rsid w:val="003520FD"/>
    <w:rsid w:val="00355CDC"/>
    <w:rsid w:val="00356292"/>
    <w:rsid w:val="003649A3"/>
    <w:rsid w:val="003664B6"/>
    <w:rsid w:val="00367552"/>
    <w:rsid w:val="00372DD2"/>
    <w:rsid w:val="0037624A"/>
    <w:rsid w:val="00376544"/>
    <w:rsid w:val="00376830"/>
    <w:rsid w:val="00381F0B"/>
    <w:rsid w:val="00384B2B"/>
    <w:rsid w:val="00385685"/>
    <w:rsid w:val="00392EEE"/>
    <w:rsid w:val="00395A9E"/>
    <w:rsid w:val="003A0480"/>
    <w:rsid w:val="003A4C71"/>
    <w:rsid w:val="003B060B"/>
    <w:rsid w:val="003B4577"/>
    <w:rsid w:val="003B46DB"/>
    <w:rsid w:val="003B6459"/>
    <w:rsid w:val="003B7149"/>
    <w:rsid w:val="003B7C0D"/>
    <w:rsid w:val="003C50D0"/>
    <w:rsid w:val="003D1314"/>
    <w:rsid w:val="003E3944"/>
    <w:rsid w:val="003E53A2"/>
    <w:rsid w:val="003E679E"/>
    <w:rsid w:val="003F2DBF"/>
    <w:rsid w:val="003F46FC"/>
    <w:rsid w:val="003F6821"/>
    <w:rsid w:val="003F7CE2"/>
    <w:rsid w:val="003F7D5F"/>
    <w:rsid w:val="00400709"/>
    <w:rsid w:val="0040452A"/>
    <w:rsid w:val="00412DCD"/>
    <w:rsid w:val="004156BF"/>
    <w:rsid w:val="00415EDC"/>
    <w:rsid w:val="004211E4"/>
    <w:rsid w:val="00421B42"/>
    <w:rsid w:val="00421DCE"/>
    <w:rsid w:val="004229AC"/>
    <w:rsid w:val="00423662"/>
    <w:rsid w:val="004324E0"/>
    <w:rsid w:val="00433CDF"/>
    <w:rsid w:val="00437EDC"/>
    <w:rsid w:val="004407FB"/>
    <w:rsid w:val="00442C30"/>
    <w:rsid w:val="00443FB5"/>
    <w:rsid w:val="0044451D"/>
    <w:rsid w:val="004464C8"/>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6199"/>
    <w:rsid w:val="004E6644"/>
    <w:rsid w:val="004F030E"/>
    <w:rsid w:val="004F19D7"/>
    <w:rsid w:val="004F60DA"/>
    <w:rsid w:val="00500294"/>
    <w:rsid w:val="00502E27"/>
    <w:rsid w:val="005030F1"/>
    <w:rsid w:val="005038E6"/>
    <w:rsid w:val="005052BF"/>
    <w:rsid w:val="00505834"/>
    <w:rsid w:val="0051713F"/>
    <w:rsid w:val="00526183"/>
    <w:rsid w:val="0052763B"/>
    <w:rsid w:val="00532291"/>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3984"/>
    <w:rsid w:val="005852C3"/>
    <w:rsid w:val="00585658"/>
    <w:rsid w:val="005857F1"/>
    <w:rsid w:val="00587FF5"/>
    <w:rsid w:val="005905EF"/>
    <w:rsid w:val="00594D59"/>
    <w:rsid w:val="005A07FC"/>
    <w:rsid w:val="005A2CB7"/>
    <w:rsid w:val="005A66B2"/>
    <w:rsid w:val="005B0172"/>
    <w:rsid w:val="005B2AC8"/>
    <w:rsid w:val="005C3984"/>
    <w:rsid w:val="005C636E"/>
    <w:rsid w:val="005C6504"/>
    <w:rsid w:val="005C672D"/>
    <w:rsid w:val="005C6A3A"/>
    <w:rsid w:val="005C7265"/>
    <w:rsid w:val="005D0B9C"/>
    <w:rsid w:val="005D3767"/>
    <w:rsid w:val="005D45EB"/>
    <w:rsid w:val="005D7117"/>
    <w:rsid w:val="005E1251"/>
    <w:rsid w:val="005E2A95"/>
    <w:rsid w:val="005E666F"/>
    <w:rsid w:val="005E767F"/>
    <w:rsid w:val="005F1E1B"/>
    <w:rsid w:val="005F254D"/>
    <w:rsid w:val="005F3BA8"/>
    <w:rsid w:val="005F59C7"/>
    <w:rsid w:val="005F647B"/>
    <w:rsid w:val="00600817"/>
    <w:rsid w:val="0060207D"/>
    <w:rsid w:val="006034DE"/>
    <w:rsid w:val="00606D68"/>
    <w:rsid w:val="0061235E"/>
    <w:rsid w:val="00615954"/>
    <w:rsid w:val="00620976"/>
    <w:rsid w:val="006229A4"/>
    <w:rsid w:val="00632C87"/>
    <w:rsid w:val="00635015"/>
    <w:rsid w:val="006363CF"/>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6BB7"/>
    <w:rsid w:val="00693608"/>
    <w:rsid w:val="00697D60"/>
    <w:rsid w:val="006A4AF7"/>
    <w:rsid w:val="006A5CE2"/>
    <w:rsid w:val="006A77F8"/>
    <w:rsid w:val="006B0501"/>
    <w:rsid w:val="006B1F6D"/>
    <w:rsid w:val="006B29DD"/>
    <w:rsid w:val="006B7C77"/>
    <w:rsid w:val="006C2F6B"/>
    <w:rsid w:val="006C4C47"/>
    <w:rsid w:val="006C5629"/>
    <w:rsid w:val="006D036B"/>
    <w:rsid w:val="006D3A82"/>
    <w:rsid w:val="006D4C3D"/>
    <w:rsid w:val="006E29B8"/>
    <w:rsid w:val="006E319A"/>
    <w:rsid w:val="006E5130"/>
    <w:rsid w:val="006F239E"/>
    <w:rsid w:val="006F5E8E"/>
    <w:rsid w:val="006F7C5D"/>
    <w:rsid w:val="00701D4A"/>
    <w:rsid w:val="0070724D"/>
    <w:rsid w:val="0071057A"/>
    <w:rsid w:val="007112DA"/>
    <w:rsid w:val="007129CE"/>
    <w:rsid w:val="0072121D"/>
    <w:rsid w:val="007239BB"/>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0638"/>
    <w:rsid w:val="00774C93"/>
    <w:rsid w:val="00774CB0"/>
    <w:rsid w:val="00781491"/>
    <w:rsid w:val="00783A45"/>
    <w:rsid w:val="0078464A"/>
    <w:rsid w:val="00784B56"/>
    <w:rsid w:val="00785307"/>
    <w:rsid w:val="007900D3"/>
    <w:rsid w:val="007A1BB6"/>
    <w:rsid w:val="007A5964"/>
    <w:rsid w:val="007B0B1F"/>
    <w:rsid w:val="007B0D1E"/>
    <w:rsid w:val="007B344B"/>
    <w:rsid w:val="007B4E02"/>
    <w:rsid w:val="007B5CC1"/>
    <w:rsid w:val="007B619A"/>
    <w:rsid w:val="007B65C6"/>
    <w:rsid w:val="007B6DA2"/>
    <w:rsid w:val="007B7685"/>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27481"/>
    <w:rsid w:val="0083014A"/>
    <w:rsid w:val="0083183C"/>
    <w:rsid w:val="00833BC7"/>
    <w:rsid w:val="00834FAB"/>
    <w:rsid w:val="0083567F"/>
    <w:rsid w:val="008408E9"/>
    <w:rsid w:val="00841014"/>
    <w:rsid w:val="00851896"/>
    <w:rsid w:val="00857232"/>
    <w:rsid w:val="0086178E"/>
    <w:rsid w:val="00866E9A"/>
    <w:rsid w:val="0086709B"/>
    <w:rsid w:val="00870AA2"/>
    <w:rsid w:val="008713A4"/>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2A5C"/>
    <w:rsid w:val="008C3C0E"/>
    <w:rsid w:val="008D00EF"/>
    <w:rsid w:val="008D65E6"/>
    <w:rsid w:val="008E19E9"/>
    <w:rsid w:val="008E329E"/>
    <w:rsid w:val="008E444A"/>
    <w:rsid w:val="008E712C"/>
    <w:rsid w:val="008E7C9D"/>
    <w:rsid w:val="008F4F1D"/>
    <w:rsid w:val="0090012C"/>
    <w:rsid w:val="00901CFE"/>
    <w:rsid w:val="00903316"/>
    <w:rsid w:val="0090672D"/>
    <w:rsid w:val="00906981"/>
    <w:rsid w:val="0091257D"/>
    <w:rsid w:val="00914A73"/>
    <w:rsid w:val="009166B7"/>
    <w:rsid w:val="00917222"/>
    <w:rsid w:val="0092062D"/>
    <w:rsid w:val="00924566"/>
    <w:rsid w:val="009250A7"/>
    <w:rsid w:val="00925C1B"/>
    <w:rsid w:val="00926E7B"/>
    <w:rsid w:val="00927A58"/>
    <w:rsid w:val="009314A7"/>
    <w:rsid w:val="00933A88"/>
    <w:rsid w:val="00934A19"/>
    <w:rsid w:val="00934A7B"/>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2041"/>
    <w:rsid w:val="00985111"/>
    <w:rsid w:val="00985130"/>
    <w:rsid w:val="00986EEC"/>
    <w:rsid w:val="00987700"/>
    <w:rsid w:val="00987E61"/>
    <w:rsid w:val="009A1DFB"/>
    <w:rsid w:val="009A4D9F"/>
    <w:rsid w:val="009B6A77"/>
    <w:rsid w:val="009B7136"/>
    <w:rsid w:val="009C121E"/>
    <w:rsid w:val="009C2C4C"/>
    <w:rsid w:val="009C5AF6"/>
    <w:rsid w:val="009D37C4"/>
    <w:rsid w:val="009D709B"/>
    <w:rsid w:val="009E44E8"/>
    <w:rsid w:val="009E50E2"/>
    <w:rsid w:val="009E57EA"/>
    <w:rsid w:val="009F6FDA"/>
    <w:rsid w:val="00A055DC"/>
    <w:rsid w:val="00A06CD6"/>
    <w:rsid w:val="00A10B16"/>
    <w:rsid w:val="00A10FBD"/>
    <w:rsid w:val="00A12848"/>
    <w:rsid w:val="00A12CBE"/>
    <w:rsid w:val="00A20347"/>
    <w:rsid w:val="00A21972"/>
    <w:rsid w:val="00A21A63"/>
    <w:rsid w:val="00A264C8"/>
    <w:rsid w:val="00A324EB"/>
    <w:rsid w:val="00A33D52"/>
    <w:rsid w:val="00A37E46"/>
    <w:rsid w:val="00A43059"/>
    <w:rsid w:val="00A54E6F"/>
    <w:rsid w:val="00A55A51"/>
    <w:rsid w:val="00A63431"/>
    <w:rsid w:val="00A6423F"/>
    <w:rsid w:val="00A6653D"/>
    <w:rsid w:val="00A679AA"/>
    <w:rsid w:val="00A71768"/>
    <w:rsid w:val="00A73A61"/>
    <w:rsid w:val="00A74452"/>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02BC"/>
    <w:rsid w:val="00AD1AEA"/>
    <w:rsid w:val="00AD32F1"/>
    <w:rsid w:val="00AE4631"/>
    <w:rsid w:val="00AE57D4"/>
    <w:rsid w:val="00AE6F05"/>
    <w:rsid w:val="00AF28AC"/>
    <w:rsid w:val="00AF2BD9"/>
    <w:rsid w:val="00AF6BDD"/>
    <w:rsid w:val="00AF799F"/>
    <w:rsid w:val="00B00D17"/>
    <w:rsid w:val="00B01238"/>
    <w:rsid w:val="00B049BF"/>
    <w:rsid w:val="00B0786A"/>
    <w:rsid w:val="00B07A59"/>
    <w:rsid w:val="00B15148"/>
    <w:rsid w:val="00B20A56"/>
    <w:rsid w:val="00B21841"/>
    <w:rsid w:val="00B25BC4"/>
    <w:rsid w:val="00B4086B"/>
    <w:rsid w:val="00B421C2"/>
    <w:rsid w:val="00B432BF"/>
    <w:rsid w:val="00B43F33"/>
    <w:rsid w:val="00B4535B"/>
    <w:rsid w:val="00B47A03"/>
    <w:rsid w:val="00B54813"/>
    <w:rsid w:val="00B5795F"/>
    <w:rsid w:val="00B663FB"/>
    <w:rsid w:val="00B670D7"/>
    <w:rsid w:val="00B7348D"/>
    <w:rsid w:val="00B7450D"/>
    <w:rsid w:val="00B75A33"/>
    <w:rsid w:val="00B773DA"/>
    <w:rsid w:val="00B77C27"/>
    <w:rsid w:val="00B82FA8"/>
    <w:rsid w:val="00B83151"/>
    <w:rsid w:val="00B84FBE"/>
    <w:rsid w:val="00B908BE"/>
    <w:rsid w:val="00B908E8"/>
    <w:rsid w:val="00B97A66"/>
    <w:rsid w:val="00BA16FD"/>
    <w:rsid w:val="00BA3E55"/>
    <w:rsid w:val="00BA5631"/>
    <w:rsid w:val="00BB40E8"/>
    <w:rsid w:val="00BC02B0"/>
    <w:rsid w:val="00BC07BC"/>
    <w:rsid w:val="00BC1BE2"/>
    <w:rsid w:val="00BC3058"/>
    <w:rsid w:val="00BC51F6"/>
    <w:rsid w:val="00BC7A2E"/>
    <w:rsid w:val="00BD1C92"/>
    <w:rsid w:val="00BD744C"/>
    <w:rsid w:val="00BE320C"/>
    <w:rsid w:val="00BE49D4"/>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012D"/>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6D"/>
    <w:rsid w:val="00C878C8"/>
    <w:rsid w:val="00C9545F"/>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386A"/>
    <w:rsid w:val="00CC74BA"/>
    <w:rsid w:val="00CC7BD0"/>
    <w:rsid w:val="00CD0013"/>
    <w:rsid w:val="00CD2973"/>
    <w:rsid w:val="00CD4574"/>
    <w:rsid w:val="00CD7BAB"/>
    <w:rsid w:val="00CF71C2"/>
    <w:rsid w:val="00D005AA"/>
    <w:rsid w:val="00D03070"/>
    <w:rsid w:val="00D0680D"/>
    <w:rsid w:val="00D1179D"/>
    <w:rsid w:val="00D132AD"/>
    <w:rsid w:val="00D1389F"/>
    <w:rsid w:val="00D16112"/>
    <w:rsid w:val="00D170EC"/>
    <w:rsid w:val="00D21459"/>
    <w:rsid w:val="00D234A7"/>
    <w:rsid w:val="00D26616"/>
    <w:rsid w:val="00D3146B"/>
    <w:rsid w:val="00D32104"/>
    <w:rsid w:val="00D339B3"/>
    <w:rsid w:val="00D34A9C"/>
    <w:rsid w:val="00D34AB2"/>
    <w:rsid w:val="00D34BAC"/>
    <w:rsid w:val="00D36405"/>
    <w:rsid w:val="00D3763E"/>
    <w:rsid w:val="00D40AE9"/>
    <w:rsid w:val="00D42432"/>
    <w:rsid w:val="00D43D26"/>
    <w:rsid w:val="00D5211F"/>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6C81"/>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117"/>
    <w:rsid w:val="00DF5A57"/>
    <w:rsid w:val="00E04831"/>
    <w:rsid w:val="00E06E2E"/>
    <w:rsid w:val="00E10A30"/>
    <w:rsid w:val="00E10B85"/>
    <w:rsid w:val="00E11C84"/>
    <w:rsid w:val="00E129BC"/>
    <w:rsid w:val="00E14975"/>
    <w:rsid w:val="00E17F05"/>
    <w:rsid w:val="00E22BB1"/>
    <w:rsid w:val="00E2393C"/>
    <w:rsid w:val="00E34C8C"/>
    <w:rsid w:val="00E35630"/>
    <w:rsid w:val="00E35BDB"/>
    <w:rsid w:val="00E370AF"/>
    <w:rsid w:val="00E40A99"/>
    <w:rsid w:val="00E40C10"/>
    <w:rsid w:val="00E426F9"/>
    <w:rsid w:val="00E45845"/>
    <w:rsid w:val="00E45EF6"/>
    <w:rsid w:val="00E464D0"/>
    <w:rsid w:val="00E47575"/>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57B0"/>
    <w:rsid w:val="00E91799"/>
    <w:rsid w:val="00E92A06"/>
    <w:rsid w:val="00E9461F"/>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5B4"/>
    <w:rsid w:val="00F06054"/>
    <w:rsid w:val="00F102EF"/>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564F9"/>
    <w:rsid w:val="00F62DD3"/>
    <w:rsid w:val="00F64E28"/>
    <w:rsid w:val="00F666EC"/>
    <w:rsid w:val="00F70A68"/>
    <w:rsid w:val="00F716DB"/>
    <w:rsid w:val="00F735C1"/>
    <w:rsid w:val="00F77D1D"/>
    <w:rsid w:val="00F80C94"/>
    <w:rsid w:val="00F876CD"/>
    <w:rsid w:val="00F87CCB"/>
    <w:rsid w:val="00F92178"/>
    <w:rsid w:val="00F94F60"/>
    <w:rsid w:val="00F9569D"/>
    <w:rsid w:val="00FA2FA7"/>
    <w:rsid w:val="00FA55CD"/>
    <w:rsid w:val="00FA67F6"/>
    <w:rsid w:val="00FA77B1"/>
    <w:rsid w:val="00FB0B25"/>
    <w:rsid w:val="00FB2082"/>
    <w:rsid w:val="00FB371B"/>
    <w:rsid w:val="00FB4CA8"/>
    <w:rsid w:val="00FC1BE0"/>
    <w:rsid w:val="00FC6123"/>
    <w:rsid w:val="00FC7448"/>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97494D41-8FB8-4774-9A36-9C80E96C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Bullet List,FooterText,numbered,Paragraphe de liste1,lp1,Use Case List Paragraph,Маркер,ТЗ список,Абзац списка литеральный,Bulletr List Paragraph,1 Абзац списка,Обычный-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Bullet List Знак,FooterText Знак,numbered Знак,Paragraphe de liste1 Знак,lp1 Знак,Use Case List Paragraph Знак,Маркер Знак,ТЗ список Знак,1 Абзац списка Знак"/>
    <w:link w:val="a4"/>
    <w:qFormat/>
    <w:locked/>
    <w:rsid w:val="00E10A30"/>
  </w:style>
  <w:style w:type="paragraph" w:customStyle="1" w:styleId="ConsPlusNormal">
    <w:name w:val="ConsPlusNormal"/>
    <w:link w:val="ConsPlusNormal1"/>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hl">
    <w:name w:val="hl"/>
    <w:rsid w:val="00E45845"/>
  </w:style>
  <w:style w:type="character" w:customStyle="1" w:styleId="value">
    <w:name w:val="value"/>
    <w:rsid w:val="006B7C77"/>
  </w:style>
  <w:style w:type="character" w:customStyle="1" w:styleId="ConsPlusNormal1">
    <w:name w:val="ConsPlusNormal1"/>
    <w:link w:val="ConsPlusNormal"/>
    <w:uiPriority w:val="99"/>
    <w:rsid w:val="006C2F6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329054/8050f07db4c8e70dbf5500601cffd0668d122ee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29054/0143733da34e90ba99690608b5f2c806d7e3f89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emb.ru/fe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41711/ed061ebeff9beb04c0d94a210aa7554daf70f1b7/"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7AF8B-0ACC-40C9-9301-BDE4EE02E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Pages>
  <Words>8361</Words>
  <Characters>47661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БМФК Олимпиады</cp:lastModifiedBy>
  <cp:revision>56</cp:revision>
  <cp:lastPrinted>2024-08-20T09:18:00Z</cp:lastPrinted>
  <dcterms:created xsi:type="dcterms:W3CDTF">2023-07-11T08:33:00Z</dcterms:created>
  <dcterms:modified xsi:type="dcterms:W3CDTF">2024-08-20T09:24:00Z</dcterms:modified>
</cp:coreProperties>
</file>